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943" w:rsidRPr="00FD7BD8" w:rsidRDefault="006E7943" w:rsidP="000613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7BD8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задания </w:t>
      </w:r>
    </w:p>
    <w:p w:rsidR="006E7943" w:rsidRPr="00FD7BD8" w:rsidRDefault="006E7943" w:rsidP="000613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7BD8">
        <w:rPr>
          <w:rFonts w:ascii="Times New Roman" w:hAnsi="Times New Roman" w:cs="Times New Roman"/>
          <w:b/>
          <w:bCs/>
          <w:sz w:val="24"/>
          <w:szCs w:val="24"/>
        </w:rPr>
        <w:t>Олимпиады 2012 года по ОБЖ среди учащихся  10-11-х классов</w:t>
      </w:r>
    </w:p>
    <w:p w:rsidR="006E7943" w:rsidRPr="00FD7BD8" w:rsidRDefault="006E7943" w:rsidP="000613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E7943" w:rsidRPr="002A5017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 1.</w:t>
      </w:r>
      <w:r w:rsidRPr="00FD7BD8">
        <w:rPr>
          <w:b/>
          <w:bCs/>
          <w:spacing w:val="-4"/>
          <w:sz w:val="24"/>
          <w:szCs w:val="24"/>
        </w:rPr>
        <w:t xml:space="preserve"> </w:t>
      </w:r>
      <w:r w:rsidRPr="002A5017">
        <w:rPr>
          <w:rFonts w:ascii="Times New Roman" w:hAnsi="Times New Roman" w:cs="Times New Roman"/>
          <w:b/>
          <w:bCs/>
          <w:sz w:val="24"/>
          <w:szCs w:val="24"/>
        </w:rPr>
        <w:t>Вы должны перейти дорогу. Подумайте и ответьте, в чем опасность приближающейся машины?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D7BD8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Не только в том, что она может наехать на пешехода! Не менее важно то, что за ней может быть скрыта другая машина, двигающаяся в этом же направлении.</w:t>
      </w:r>
    </w:p>
    <w:p w:rsidR="006E7943" w:rsidRPr="00FD7BD8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Pr="002A5017" w:rsidRDefault="006E7943" w:rsidP="000E0401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 2.</w:t>
      </w:r>
      <w:r w:rsidRPr="00FD7BD8">
        <w:rPr>
          <w:b/>
          <w:bCs/>
          <w:spacing w:val="-4"/>
          <w:sz w:val="24"/>
          <w:szCs w:val="24"/>
        </w:rPr>
        <w:t xml:space="preserve"> </w:t>
      </w:r>
      <w:r w:rsidRPr="002A5017">
        <w:rPr>
          <w:rFonts w:ascii="Times New Roman" w:hAnsi="Times New Roman" w:cs="Times New Roman"/>
          <w:b/>
          <w:bCs/>
          <w:sz w:val="24"/>
          <w:szCs w:val="24"/>
        </w:rPr>
        <w:t>Опишите, какие действия нужно предпринять, чтобы снизить последствия стресса?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D7BD8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1. Общение.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D7BD8">
        <w:rPr>
          <w:rFonts w:ascii="Times New Roman" w:hAnsi="Times New Roman" w:cs="Times New Roman"/>
          <w:i/>
          <w:iCs/>
          <w:sz w:val="24"/>
          <w:szCs w:val="24"/>
        </w:rPr>
        <w:t>.Разрядка (кричать, смеяться).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3. Движение.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4. Убежденность и чистая совесть.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5. Отдых.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6. Контроль поведения.</w:t>
      </w:r>
    </w:p>
    <w:p w:rsidR="006E7943" w:rsidRPr="00FD7BD8" w:rsidRDefault="006E7943" w:rsidP="000E0401">
      <w:pPr>
        <w:ind w:firstLine="709"/>
        <w:jc w:val="both"/>
        <w:rPr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</w:t>
      </w:r>
      <w:r w:rsidRPr="00FD7BD8">
        <w:rPr>
          <w:sz w:val="24"/>
          <w:szCs w:val="24"/>
        </w:rPr>
        <w:t>.</w:t>
      </w:r>
    </w:p>
    <w:p w:rsidR="006E7943" w:rsidRPr="00FD7BD8" w:rsidRDefault="006E7943" w:rsidP="0006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943" w:rsidRPr="002A5017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 3.</w:t>
      </w:r>
      <w:r w:rsidRPr="00FD7BD8">
        <w:rPr>
          <w:b/>
          <w:bCs/>
          <w:spacing w:val="-4"/>
          <w:sz w:val="24"/>
          <w:szCs w:val="24"/>
        </w:rPr>
        <w:t xml:space="preserve"> </w:t>
      </w:r>
      <w:r w:rsidRPr="002A5017">
        <w:rPr>
          <w:rFonts w:ascii="Times New Roman" w:hAnsi="Times New Roman" w:cs="Times New Roman"/>
          <w:b/>
          <w:bCs/>
          <w:sz w:val="24"/>
          <w:szCs w:val="24"/>
        </w:rPr>
        <w:t xml:space="preserve">В военно-административном </w:t>
      </w:r>
      <w:proofErr w:type="gramStart"/>
      <w:r w:rsidRPr="002A5017">
        <w:rPr>
          <w:rFonts w:ascii="Times New Roman" w:hAnsi="Times New Roman" w:cs="Times New Roman"/>
          <w:b/>
          <w:bCs/>
          <w:sz w:val="24"/>
          <w:szCs w:val="24"/>
        </w:rPr>
        <w:t>отношении</w:t>
      </w:r>
      <w:proofErr w:type="gramEnd"/>
      <w:r w:rsidRPr="002A5017">
        <w:rPr>
          <w:rFonts w:ascii="Times New Roman" w:hAnsi="Times New Roman" w:cs="Times New Roman"/>
          <w:b/>
          <w:bCs/>
          <w:sz w:val="24"/>
          <w:szCs w:val="24"/>
        </w:rPr>
        <w:t xml:space="preserve"> территория России разделена на военные округа. Напишите названия округов и их центры?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D7BD8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6E7943" w:rsidRPr="00FD7BD8" w:rsidRDefault="00C97018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C97018">
        <w:rPr>
          <w:noProof/>
        </w:rPr>
        <w:pict>
          <v:group id="_x0000_s1026" style="position:absolute;left:0;text-align:left;margin-left:5.8pt;margin-top:12.75pt;width:472.8pt;height:210.3pt;z-index:251649536" coordorigin="1534,2329" coordsize="9456,4206">
            <v:rect id="_x0000_s1027" style="position:absolute;left:5073;top:3997;width:2378;height:870">
              <v:textbox>
                <w:txbxContent>
                  <w:p w:rsidR="006E7943" w:rsidRPr="003779E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Российская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Федерация</w:t>
                    </w:r>
                  </w:p>
                </w:txbxContent>
              </v:textbox>
            </v:rect>
            <v:rect id="_x0000_s1028" style="position:absolute;left:1580;top:2329;width:3008;height:1289">
              <v:textbox>
                <w:txbxContent>
                  <w:p w:rsidR="006E7943" w:rsidRPr="003779E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Военный округ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Название: Западный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Центр: Санкт-Петербург</w:t>
                    </w:r>
                  </w:p>
                </w:txbxContent>
              </v:textbox>
            </v:rect>
            <v:rect id="_x0000_s1029" style="position:absolute;left:7982;top:2329;width:3008;height:1289">
              <v:textbox>
                <w:txbxContent>
                  <w:p w:rsidR="006E7943" w:rsidRPr="003779E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Военный округ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Название: Восточный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Центр: Хабаровск</w:t>
                    </w:r>
                  </w:p>
                </w:txbxContent>
              </v:textbox>
            </v:rect>
            <v:rect id="_x0000_s1030" style="position:absolute;left:1534;top:5246;width:3008;height:1289">
              <v:textbox>
                <w:txbxContent>
                  <w:p w:rsidR="006E7943" w:rsidRPr="003779E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Военный округ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Название: Южный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Центр: </w:t>
                    </w:r>
                    <w:proofErr w:type="spellStart"/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Ростов-на</w:t>
                    </w:r>
                    <w:proofErr w:type="spellEnd"/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Дону</w:t>
                    </w:r>
                  </w:p>
                </w:txbxContent>
              </v:textbox>
            </v:rect>
            <v:rect id="_x0000_s1031" style="position:absolute;left:7936;top:5246;width:3008;height:1289">
              <v:textbox>
                <w:txbxContent>
                  <w:p w:rsidR="006E7943" w:rsidRPr="003779E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Военный округ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Название: Центральный</w:t>
                    </w:r>
                  </w:p>
                  <w:p w:rsidR="006E7943" w:rsidRPr="003779E2" w:rsidRDefault="006E7943" w:rsidP="000613E7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3779E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Центр: Екатеринбург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7451;top:3618;width:531;height:379;flip:y" o:connectortype="straight"/>
            <v:shape id="_x0000_s1033" type="#_x0000_t32" style="position:absolute;left:4588;top:3618;width:485;height:379;flip:x y" o:connectortype="straight"/>
            <v:shape id="_x0000_s1034" type="#_x0000_t32" style="position:absolute;left:7451;top:4867;width:485;height:379;flip:x y" o:connectortype="straight"/>
            <v:shape id="_x0000_s1035" type="#_x0000_t32" style="position:absolute;left:4542;top:4867;width:531;height:379;flip:y" o:connectortype="straight"/>
          </v:group>
        </w:pic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6E6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BD8">
        <w:rPr>
          <w:b/>
          <w:bCs/>
          <w:sz w:val="24"/>
          <w:szCs w:val="24"/>
        </w:rPr>
        <w:t xml:space="preserve">Оценка задания. </w:t>
      </w:r>
    </w:p>
    <w:p w:rsidR="006E7943" w:rsidRPr="00FD7BD8" w:rsidRDefault="006E7943" w:rsidP="000613E7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6E7943" w:rsidRPr="002A5017" w:rsidRDefault="006E7943" w:rsidP="000613E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6E7943" w:rsidP="00E56FD2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Default="006E7943" w:rsidP="000613E7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6E7943" w:rsidRPr="002A5017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017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4.</w:t>
      </w:r>
      <w:r w:rsidRPr="00FD7BD8">
        <w:rPr>
          <w:b/>
          <w:bCs/>
          <w:sz w:val="24"/>
          <w:szCs w:val="24"/>
        </w:rPr>
        <w:t xml:space="preserve"> </w:t>
      </w:r>
      <w:r w:rsidRPr="002A5017">
        <w:rPr>
          <w:rFonts w:ascii="Times New Roman" w:hAnsi="Times New Roman" w:cs="Times New Roman"/>
          <w:b/>
          <w:bCs/>
          <w:sz w:val="24"/>
          <w:szCs w:val="24"/>
        </w:rPr>
        <w:t xml:space="preserve">Ради повышения эффективности управления войсками на современном этапе решено отказаться от старой системы управления войсками – военный округ → армия → дивизия → полк и перейти на </w:t>
      </w:r>
      <w:proofErr w:type="spellStart"/>
      <w:r w:rsidRPr="002A5017">
        <w:rPr>
          <w:rFonts w:ascii="Times New Roman" w:hAnsi="Times New Roman" w:cs="Times New Roman"/>
          <w:b/>
          <w:bCs/>
          <w:sz w:val="24"/>
          <w:szCs w:val="24"/>
        </w:rPr>
        <w:t>трехзвеньевую</w:t>
      </w:r>
      <w:proofErr w:type="spellEnd"/>
      <w:r w:rsidRPr="002A5017">
        <w:rPr>
          <w:rFonts w:ascii="Times New Roman" w:hAnsi="Times New Roman" w:cs="Times New Roman"/>
          <w:b/>
          <w:bCs/>
          <w:sz w:val="24"/>
          <w:szCs w:val="24"/>
        </w:rPr>
        <w:t>. Изобразите эту структуру.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D7BD8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C97018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C97018">
        <w:rPr>
          <w:noProof/>
        </w:rPr>
        <w:pict>
          <v:rect id="_x0000_s1036" style="position:absolute;left:0;text-align:left;margin-left:158.5pt;margin-top:1.9pt;width:148.2pt;height:52.75pt;z-index:251643392">
            <v:textbox>
              <w:txbxContent>
                <w:p w:rsidR="006E7943" w:rsidRPr="003779E2" w:rsidRDefault="006E7943" w:rsidP="000613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E7943" w:rsidRPr="003779E2" w:rsidRDefault="006E7943" w:rsidP="000613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Военный округ</w:t>
                  </w:r>
                </w:p>
              </w:txbxContent>
            </v:textbox>
          </v:rect>
        </w:pic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C97018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C97018">
        <w:rPr>
          <w:noProof/>
        </w:rPr>
        <w:pict>
          <v:shape id="_x0000_s1037" type="#_x0000_t32" style="position:absolute;left:0;text-align:left;margin-left:231.35pt;margin-top:13.25pt;width:0;height:33.2pt;z-index:251645440" o:connectortype="straight">
            <v:stroke endarrow="block"/>
          </v:shape>
        </w:pic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C97018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C97018">
        <w:rPr>
          <w:noProof/>
        </w:rPr>
        <w:pict>
          <v:rect id="_x0000_s1038" style="position:absolute;left:0;text-align:left;margin-left:156.9pt;margin-top:5.05pt;width:148.2pt;height:52.75pt;z-index:251644416">
            <v:textbox>
              <w:txbxContent>
                <w:p w:rsidR="006E7943" w:rsidRPr="00D974C8" w:rsidRDefault="006E7943" w:rsidP="000613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  <w:p w:rsidR="006E7943" w:rsidRPr="003779E2" w:rsidRDefault="006E7943" w:rsidP="000613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Оперативное командование</w:t>
                  </w:r>
                </w:p>
              </w:txbxContent>
            </v:textbox>
          </v:rect>
        </w:pic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C97018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C97018">
        <w:rPr>
          <w:noProof/>
        </w:rPr>
        <w:pict>
          <v:shape id="_x0000_s1039" type="#_x0000_t32" style="position:absolute;left:0;text-align:left;margin-left:231.35pt;margin-top:2.6pt;width:0;height:33.2pt;z-index:251647488" o:connectortype="straight">
            <v:stroke endarrow="block"/>
          </v:shape>
        </w:pic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C97018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C97018">
        <w:rPr>
          <w:noProof/>
        </w:rPr>
        <w:pict>
          <v:rect id="_x0000_s1040" style="position:absolute;left:0;text-align:left;margin-left:157.65pt;margin-top:8.7pt;width:148.2pt;height:52.75pt;z-index:251646464">
            <v:textbox>
              <w:txbxContent>
                <w:p w:rsidR="006E7943" w:rsidRPr="003779E2" w:rsidRDefault="006E7943" w:rsidP="000613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6E7943" w:rsidRPr="003779E2" w:rsidRDefault="006E7943" w:rsidP="000613E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Бригада</w:t>
                  </w:r>
                </w:p>
              </w:txbxContent>
            </v:textbox>
          </v:rect>
        </w:pic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2A5017" w:rsidRDefault="006E7943" w:rsidP="00E56FD2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FD7BD8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color w:val="000000"/>
          <w:spacing w:val="-4"/>
          <w:sz w:val="24"/>
          <w:szCs w:val="24"/>
        </w:rPr>
        <w:t>Задание 5.</w:t>
      </w:r>
      <w:r w:rsidRPr="00FD7BD8">
        <w:rPr>
          <w:b/>
          <w:bCs/>
          <w:color w:val="000000"/>
          <w:spacing w:val="-4"/>
          <w:sz w:val="24"/>
          <w:szCs w:val="24"/>
        </w:rPr>
        <w:t xml:space="preserve"> </w:t>
      </w:r>
      <w:r w:rsidRPr="002A5017">
        <w:rPr>
          <w:rFonts w:ascii="Times New Roman" w:hAnsi="Times New Roman" w:cs="Times New Roman"/>
          <w:b/>
          <w:bCs/>
          <w:sz w:val="24"/>
          <w:szCs w:val="24"/>
        </w:rPr>
        <w:t>С 1 сентября 2011 года вступили в действия новые санитарно-эпидемиологические требования к условиям организации обучения в общеобразовательном учреждении</w:t>
      </w:r>
      <w:r w:rsidRPr="00FD7BD8">
        <w:rPr>
          <w:rFonts w:ascii="Times New Roman" w:hAnsi="Times New Roman" w:cs="Times New Roman"/>
          <w:sz w:val="24"/>
          <w:szCs w:val="24"/>
        </w:rPr>
        <w:t>.</w:t>
      </w:r>
    </w:p>
    <w:p w:rsidR="006E7943" w:rsidRPr="00FD7BD8" w:rsidRDefault="006E7943" w:rsidP="000613E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7BD8">
        <w:rPr>
          <w:rFonts w:ascii="Times New Roman" w:hAnsi="Times New Roman" w:cs="Times New Roman"/>
          <w:sz w:val="24"/>
          <w:szCs w:val="24"/>
        </w:rPr>
        <w:t xml:space="preserve">1) Подумайте и напишите, после </w:t>
      </w:r>
      <w:proofErr w:type="gramStart"/>
      <w:r w:rsidRPr="00FD7BD8">
        <w:rPr>
          <w:rFonts w:ascii="Times New Roman" w:hAnsi="Times New Roman" w:cs="Times New Roman"/>
          <w:sz w:val="24"/>
          <w:szCs w:val="24"/>
        </w:rPr>
        <w:t>осмотра</w:t>
      </w:r>
      <w:proofErr w:type="gramEnd"/>
      <w:r w:rsidRPr="00FD7BD8">
        <w:rPr>
          <w:rFonts w:ascii="Times New Roman" w:hAnsi="Times New Roman" w:cs="Times New Roman"/>
          <w:sz w:val="24"/>
          <w:szCs w:val="24"/>
        </w:rPr>
        <w:t xml:space="preserve"> какого врача-специалиста обучающиеся допускаются к занятиям после перенесенного заболевания?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D7BD8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Врач-терапевт.</w:t>
      </w:r>
    </w:p>
    <w:p w:rsidR="006E7943" w:rsidRPr="00FD7BD8" w:rsidRDefault="006E7943" w:rsidP="000613E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D7BD8">
        <w:rPr>
          <w:rFonts w:ascii="Times New Roman" w:hAnsi="Times New Roman" w:cs="Times New Roman"/>
          <w:sz w:val="24"/>
          <w:szCs w:val="24"/>
        </w:rPr>
        <w:t>2) Кто отвечает за организацию и полноту выполнения санитарных правил в общеобразовательном учреждении.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D7BD8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FD7BD8">
        <w:rPr>
          <w:rFonts w:ascii="Times New Roman" w:hAnsi="Times New Roman" w:cs="Times New Roman"/>
          <w:i/>
          <w:iCs/>
          <w:sz w:val="24"/>
          <w:szCs w:val="24"/>
        </w:rPr>
        <w:t>Директор общеобразовательного учреждения.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6E7943" w:rsidRPr="002A5017" w:rsidRDefault="006E7943" w:rsidP="00E56FD2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FD7BD8" w:rsidRDefault="006E7943" w:rsidP="00FD7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Pr="00FD7BD8" w:rsidRDefault="006E7943" w:rsidP="00FD7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Pr="00FD7BD8" w:rsidRDefault="006E7943" w:rsidP="00FD7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7943" w:rsidRPr="002A5017" w:rsidRDefault="006E7943" w:rsidP="000613E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color w:val="000000"/>
          <w:spacing w:val="-4"/>
          <w:sz w:val="24"/>
          <w:szCs w:val="24"/>
        </w:rPr>
        <w:lastRenderedPageBreak/>
        <w:t>Задание 6.</w:t>
      </w:r>
      <w:r w:rsidRPr="00FD7BD8">
        <w:rPr>
          <w:b/>
          <w:bCs/>
          <w:color w:val="000000"/>
          <w:spacing w:val="-4"/>
          <w:sz w:val="24"/>
          <w:szCs w:val="24"/>
        </w:rPr>
        <w:t xml:space="preserve"> </w:t>
      </w:r>
      <w:r w:rsidRPr="002A5017">
        <w:rPr>
          <w:rFonts w:ascii="Times New Roman" w:hAnsi="Times New Roman" w:cs="Times New Roman"/>
          <w:b/>
          <w:bCs/>
          <w:sz w:val="24"/>
          <w:szCs w:val="24"/>
        </w:rPr>
        <w:t>Электричество может быть не только добрым помощником, но и источником травматизма. Подумайте и напишите, какие факторы влияют на тяжесть поражения электротоком?</w: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FD7BD8">
        <w:rPr>
          <w:rFonts w:ascii="Times New Roman" w:hAnsi="Times New Roman" w:cs="Times New Roman"/>
          <w:spacing w:val="30"/>
          <w:sz w:val="24"/>
          <w:szCs w:val="24"/>
        </w:rPr>
        <w:t>Вариант ответа.</w:t>
      </w:r>
    </w:p>
    <w:p w:rsidR="006E7943" w:rsidRPr="00FD7BD8" w:rsidRDefault="00C97018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  <w:r w:rsidRPr="00C97018">
        <w:rPr>
          <w:noProof/>
        </w:rPr>
        <w:pict>
          <v:group id="_x0000_s1041" style="position:absolute;left:0;text-align:left;margin-left:10.3pt;margin-top:6.75pt;width:466pt;height:231.9pt;z-index:251648512" coordorigin="1624,11269" coordsize="9320,4638">
            <v:rect id="_x0000_s1042" style="position:absolute;left:2529;top:11269;width:2316;height:881">
              <v:textbox>
                <w:txbxContent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CE73D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Сила тока</w:t>
                    </w:r>
                  </w:p>
                </w:txbxContent>
              </v:textbox>
            </v:rect>
            <v:rect id="_x0000_s1043" style="position:absolute;left:1624;top:13128;width:2316;height:881">
              <v:textbox>
                <w:txbxContent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Длительность воздействия</w:t>
                    </w:r>
                  </w:p>
                </w:txbxContent>
              </v:textbox>
            </v:rect>
            <v:rect id="_x0000_s1044" style="position:absolute;left:2529;top:15004;width:2316;height:881">
              <v:textbox>
                <w:txbxContent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Род и частота тока</w:t>
                    </w:r>
                  </w:p>
                </w:txbxContent>
              </v:textbox>
            </v:rect>
            <v:rect id="_x0000_s1045" style="position:absolute;left:7717;top:15026;width:2316;height:881">
              <v:textbox>
                <w:txbxContent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Напряжение</w:t>
                    </w:r>
                  </w:p>
                </w:txbxContent>
              </v:textbox>
            </v:rect>
            <v:rect id="_x0000_s1046" style="position:absolute;left:7717;top:11269;width:2316;height:881">
              <v:textbox>
                <w:txbxContent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CE73D2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С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опротивление тела человека</w:t>
                    </w:r>
                  </w:p>
                </w:txbxContent>
              </v:textbox>
            </v:rect>
            <v:rect id="_x0000_s1047" style="position:absolute;left:8628;top:13128;width:2316;height:881">
              <v:textbox>
                <w:txbxContent>
                  <w:p w:rsidR="006E7943" w:rsidRPr="00CE73D2" w:rsidRDefault="006E7943" w:rsidP="000613E7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Путь прохождения тока через тело</w:t>
                    </w:r>
                  </w:p>
                </w:txbxContent>
              </v:textbox>
            </v:rect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48" type="#_x0000_t9" style="position:absolute;left:4940;top:12893;width:2677;height:1390" adj="3723">
              <v:textbox>
                <w:txbxContent>
                  <w:p w:rsidR="006E7943" w:rsidRPr="00CE73D2" w:rsidRDefault="006E7943" w:rsidP="000613E7">
                    <w:pPr>
                      <w:jc w:val="center"/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Источники травматизма электричества</w:t>
                    </w:r>
                  </w:p>
                </w:txbxContent>
              </v:textbox>
            </v:shape>
            <v:shape id="_x0000_s1049" type="#_x0000_t32" style="position:absolute;left:3940;top:13563;width:1000;height:0;flip:x" o:connectortype="straight"/>
            <v:shape id="_x0000_s1050" type="#_x0000_t32" style="position:absolute;left:7617;top:13563;width:1000;height:0;flip:x" o:connectortype="straight"/>
            <v:shape id="_x0000_s1051" type="#_x0000_t32" style="position:absolute;left:4845;top:12150;width:563;height:743;flip:x y" o:connectortype="straight"/>
            <v:shape id="_x0000_s1052" type="#_x0000_t32" style="position:absolute;left:7154;top:14283;width:563;height:743;flip:x y" o:connectortype="straight"/>
            <v:shape id="_x0000_s1053" type="#_x0000_t32" style="position:absolute;left:7154;top:12150;width:563;height:743;flip:y" o:connectortype="straight"/>
            <v:shape id="_x0000_s1054" type="#_x0000_t32" style="position:absolute;left:4845;top:14283;width:563;height:743;flip:y" o:connectortype="straight"/>
          </v:group>
        </w:pict>
      </w: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FD7BD8" w:rsidRDefault="006E7943" w:rsidP="000613E7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30"/>
          <w:sz w:val="24"/>
          <w:szCs w:val="24"/>
        </w:rPr>
      </w:pPr>
    </w:p>
    <w:p w:rsidR="006E7943" w:rsidRPr="002A5017" w:rsidRDefault="006E7943" w:rsidP="00E56FD2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FD7BD8" w:rsidRDefault="006E7943" w:rsidP="000613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943" w:rsidRPr="002A5017" w:rsidRDefault="006E7943" w:rsidP="001D00DE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/>
          <w:bCs/>
        </w:rPr>
      </w:pPr>
      <w:r w:rsidRPr="002A5017">
        <w:rPr>
          <w:rFonts w:asciiTheme="majorBidi" w:hAnsiTheme="majorBidi" w:cstheme="majorBidi"/>
          <w:b/>
          <w:bCs/>
          <w:spacing w:val="-4"/>
        </w:rPr>
        <w:t>Задание</w:t>
      </w:r>
      <w:r w:rsidRPr="002A5017">
        <w:rPr>
          <w:rFonts w:asciiTheme="majorBidi" w:hAnsiTheme="majorBidi" w:cstheme="majorBidi"/>
          <w:b/>
          <w:bCs/>
        </w:rPr>
        <w:t xml:space="preserve"> 7.</w:t>
      </w:r>
      <w:r w:rsidRPr="00FD7BD8">
        <w:rPr>
          <w:b/>
          <w:bCs/>
        </w:rPr>
        <w:t xml:space="preserve"> </w:t>
      </w:r>
      <w:r w:rsidRPr="002A5017">
        <w:rPr>
          <w:rFonts w:ascii="Times New Roman" w:hAnsi="Times New Roman" w:cs="Times New Roman"/>
          <w:b/>
          <w:bCs/>
        </w:rPr>
        <w:t>Военная доктрина РФ утверждена указом президента Указом Президента РФ 5 февраля 2010 г.</w:t>
      </w:r>
    </w:p>
    <w:p w:rsidR="006E7943" w:rsidRPr="002A5017" w:rsidRDefault="006E7943" w:rsidP="001D00DE">
      <w:pPr>
        <w:pStyle w:val="a5"/>
        <w:spacing w:before="0" w:beforeAutospacing="0" w:after="0" w:afterAutospacing="0"/>
        <w:ind w:firstLine="709"/>
        <w:jc w:val="both"/>
        <w:rPr>
          <w:rFonts w:asciiTheme="majorBidi" w:hAnsiTheme="majorBidi" w:cstheme="majorBidi"/>
        </w:rPr>
      </w:pPr>
      <w:r w:rsidRPr="002A5017">
        <w:rPr>
          <w:rFonts w:asciiTheme="majorBidi" w:hAnsiTheme="majorBidi" w:cstheme="majorBidi"/>
          <w:b/>
          <w:bCs/>
        </w:rPr>
        <w:t xml:space="preserve">Ответ. </w:t>
      </w:r>
      <w:r w:rsidRPr="002A5017">
        <w:rPr>
          <w:rFonts w:asciiTheme="majorBidi" w:hAnsiTheme="majorBidi" w:cstheme="majorBidi"/>
        </w:rPr>
        <w:t xml:space="preserve">Военная доктрина Российской Федерации (далее - Военная доктрина) является одним из основных документов </w:t>
      </w:r>
      <w:r w:rsidRPr="002A5017">
        <w:rPr>
          <w:rFonts w:asciiTheme="majorBidi" w:hAnsiTheme="majorBidi" w:cstheme="majorBidi"/>
          <w:u w:val="single"/>
        </w:rPr>
        <w:t>стратегического</w:t>
      </w:r>
      <w:r w:rsidRPr="002A5017">
        <w:rPr>
          <w:rFonts w:asciiTheme="majorBidi" w:hAnsiTheme="majorBidi" w:cstheme="majorBidi"/>
        </w:rPr>
        <w:t xml:space="preserve"> планирования в Российской Федерации и представляет собой систему официально принятых в государстве взглядов на подготовку к </w:t>
      </w:r>
      <w:r w:rsidRPr="002A5017">
        <w:rPr>
          <w:rFonts w:asciiTheme="majorBidi" w:hAnsiTheme="majorBidi" w:cstheme="majorBidi"/>
          <w:u w:val="single"/>
        </w:rPr>
        <w:t>вооруженной защите</w:t>
      </w:r>
      <w:r w:rsidRPr="002A5017">
        <w:rPr>
          <w:rFonts w:asciiTheme="majorBidi" w:hAnsiTheme="majorBidi" w:cstheme="majorBidi"/>
        </w:rPr>
        <w:t xml:space="preserve"> и </w:t>
      </w:r>
      <w:r w:rsidRPr="002A5017">
        <w:rPr>
          <w:rFonts w:asciiTheme="majorBidi" w:hAnsiTheme="majorBidi" w:cstheme="majorBidi"/>
          <w:u w:val="single"/>
        </w:rPr>
        <w:t>вооруженную</w:t>
      </w:r>
      <w:r w:rsidRPr="002A5017">
        <w:rPr>
          <w:rFonts w:asciiTheme="majorBidi" w:hAnsiTheme="majorBidi" w:cstheme="majorBidi"/>
        </w:rPr>
        <w:t xml:space="preserve"> защиту Российской Федерации.</w:t>
      </w:r>
    </w:p>
    <w:p w:rsidR="002A5017" w:rsidRDefault="002A5017" w:rsidP="001D00DE">
      <w:pPr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6E7943" w:rsidP="001D00DE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1D00DE">
      <w:pPr>
        <w:pStyle w:val="a5"/>
        <w:spacing w:before="0" w:beforeAutospacing="0" w:after="0" w:afterAutospacing="0"/>
        <w:ind w:firstLine="709"/>
        <w:jc w:val="both"/>
        <w:rPr>
          <w:rFonts w:asciiTheme="majorBidi" w:hAnsiTheme="majorBidi" w:cstheme="majorBidi"/>
          <w:b/>
          <w:bCs/>
        </w:rPr>
      </w:pPr>
      <w:r w:rsidRPr="002A5017">
        <w:rPr>
          <w:rFonts w:asciiTheme="majorBidi" w:hAnsiTheme="majorBidi" w:cstheme="majorBidi"/>
          <w:b/>
          <w:bCs/>
        </w:rPr>
        <w:t>Дополните отсутствующие слова:</w:t>
      </w:r>
    </w:p>
    <w:p w:rsidR="006E7943" w:rsidRPr="002A5017" w:rsidRDefault="006E7943" w:rsidP="001D00DE">
      <w:pPr>
        <w:pStyle w:val="a5"/>
        <w:spacing w:before="0" w:beforeAutospacing="0" w:after="0" w:afterAutospacing="0"/>
        <w:jc w:val="both"/>
        <w:rPr>
          <w:rFonts w:asciiTheme="majorBidi" w:hAnsiTheme="majorBidi" w:cstheme="majorBidi"/>
        </w:rPr>
      </w:pPr>
    </w:p>
    <w:p w:rsidR="006E7943" w:rsidRPr="002A5017" w:rsidRDefault="006E7943" w:rsidP="001D00DE">
      <w:pPr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8. Ответ: Основная задача военной службы состоит в осуществлении постоянной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целенаправленной 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подготовки к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вооруженной 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защите целостности и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суверенитета 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>Российской Федерации.</w:t>
      </w:r>
    </w:p>
    <w:p w:rsidR="006E7943" w:rsidRPr="002A5017" w:rsidRDefault="006E7943" w:rsidP="001D00DE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1D00DE">
      <w:pPr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Стратегия национальной безопасности РФ до 2020 г. утверждена Указом     Президента РФ от 12 мая 2009 г. № 537. В настоящей стратегии используются следующие основные понятия:</w:t>
      </w:r>
    </w:p>
    <w:p w:rsidR="006E7943" w:rsidRPr="002A5017" w:rsidRDefault="006E7943" w:rsidP="001D00DE">
      <w:pPr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9.. Ответ: «Национальная безопасность» - состояние защищённости личности,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общества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и государства от внутренних и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внешних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угроз, которое 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позволяет обеспечить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конституционные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права, свободы, достойные качество и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уровень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жизни граждан, суверенитет, территориальную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целостность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и устойчивое развитие РФ, оборону и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безопасность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государства.</w:t>
      </w:r>
    </w:p>
    <w:p w:rsidR="006E7943" w:rsidRPr="002A5017" w:rsidRDefault="006E7943" w:rsidP="001D00DE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1D00DE">
      <w:pPr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10. Ответ: «Угроза национальной безопасности» - прямая или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косвенная 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возможность нанесения ущерба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конституционным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правам,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свободам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, достойному качеству и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уровню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жизни граждан,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суверенитету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и территориальной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целостности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, устойчивому развитию РФ, обороне и </w:t>
      </w:r>
      <w:r w:rsidRPr="002A5017">
        <w:rPr>
          <w:rFonts w:asciiTheme="majorBidi" w:hAnsiTheme="majorBidi" w:cstheme="majorBidi"/>
          <w:b/>
          <w:bCs/>
          <w:sz w:val="24"/>
          <w:szCs w:val="24"/>
          <w:u w:val="single"/>
        </w:rPr>
        <w:t>безопасности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государства.</w:t>
      </w:r>
    </w:p>
    <w:p w:rsidR="006E7943" w:rsidRPr="002A5017" w:rsidRDefault="006E7943" w:rsidP="001D00DE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DB70B3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 11</w:t>
      </w:r>
      <w:r w:rsidRPr="002A5017">
        <w:rPr>
          <w:rFonts w:asciiTheme="majorBidi" w:hAnsiTheme="majorBidi" w:cstheme="majorBidi"/>
          <w:spacing w:val="18"/>
          <w:sz w:val="24"/>
          <w:szCs w:val="24"/>
        </w:rPr>
        <w:t>.</w:t>
      </w:r>
      <w:r w:rsidRPr="002A5017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>На улицах и дорогах встречаются перекрестки, где отсутству</w:t>
      </w:r>
      <w:r w:rsidRPr="002A5017">
        <w:rPr>
          <w:rFonts w:asciiTheme="majorBidi" w:hAnsiTheme="majorBidi" w:cstheme="majorBidi"/>
          <w:b/>
          <w:bCs/>
          <w:spacing w:val="6"/>
          <w:sz w:val="24"/>
          <w:szCs w:val="24"/>
        </w:rPr>
        <w:t xml:space="preserve">ют светофоры. В таких </w:t>
      </w:r>
      <w:proofErr w:type="gramStart"/>
      <w:r w:rsidRPr="002A5017">
        <w:rPr>
          <w:rFonts w:asciiTheme="majorBidi" w:hAnsiTheme="majorBidi" w:cstheme="majorBidi"/>
          <w:b/>
          <w:bCs/>
          <w:spacing w:val="6"/>
          <w:sz w:val="24"/>
          <w:szCs w:val="24"/>
        </w:rPr>
        <w:t>случаях</w:t>
      </w:r>
      <w:proofErr w:type="gramEnd"/>
      <w:r w:rsidRPr="002A5017">
        <w:rPr>
          <w:rFonts w:asciiTheme="majorBidi" w:hAnsiTheme="majorBidi" w:cstheme="majorBidi"/>
          <w:b/>
          <w:bCs/>
          <w:spacing w:val="6"/>
          <w:sz w:val="24"/>
          <w:szCs w:val="24"/>
        </w:rPr>
        <w:t xml:space="preserve"> часто требуется помощь регулировщика.</w:t>
      </w:r>
      <w:r w:rsidRPr="002A5017">
        <w:rPr>
          <w:rFonts w:asciiTheme="majorBidi" w:hAnsiTheme="majorBidi" w:cstheme="majorBidi"/>
          <w:b/>
          <w:bCs/>
          <w:spacing w:val="-2"/>
          <w:sz w:val="24"/>
          <w:szCs w:val="24"/>
        </w:rPr>
        <w:t xml:space="preserve"> Ответьте и опишите, какие сигналы регулировщика соответствуют сиг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>налам светофора?</w:t>
      </w:r>
    </w:p>
    <w:p w:rsidR="006E7943" w:rsidRPr="00FD7BD8" w:rsidRDefault="006E7943" w:rsidP="00DB70B3">
      <w:pPr>
        <w:ind w:firstLine="720"/>
        <w:jc w:val="both"/>
        <w:rPr>
          <w:sz w:val="24"/>
          <w:szCs w:val="24"/>
        </w:rPr>
      </w:pPr>
      <w:r w:rsidRPr="00FA3C5E">
        <w:rPr>
          <w:rFonts w:ascii="Times New Roman" w:hAnsi="Times New Roman" w:cs="Times New Roman"/>
          <w:spacing w:val="20"/>
          <w:sz w:val="24"/>
          <w:szCs w:val="24"/>
        </w:rPr>
        <w:t>Ответ.</w:t>
      </w:r>
      <w:r w:rsidRPr="00FA3C5E">
        <w:rPr>
          <w:rFonts w:ascii="Times New Roman" w:hAnsi="Times New Roman" w:cs="Times New Roman"/>
          <w:sz w:val="24"/>
          <w:szCs w:val="24"/>
        </w:rPr>
        <w:t xml:space="preserve"> Регулировщик обращен к пешеходам боком, руки опущены – это соответствует зеленому сигналу светофора и пешеходам разрешается переходить проез</w:t>
      </w:r>
      <w:r w:rsidRPr="00FA3C5E">
        <w:rPr>
          <w:rFonts w:ascii="Times New Roman" w:hAnsi="Times New Roman" w:cs="Times New Roman"/>
          <w:sz w:val="24"/>
          <w:szCs w:val="24"/>
        </w:rPr>
        <w:softHyphen/>
        <w:t>жую</w:t>
      </w:r>
      <w:r w:rsidRPr="00FD7BD8">
        <w:rPr>
          <w:sz w:val="24"/>
          <w:szCs w:val="24"/>
        </w:rPr>
        <w:t xml:space="preserve"> часть.</w:t>
      </w:r>
    </w:p>
    <w:p w:rsidR="006E7943" w:rsidRPr="00FA3C5E" w:rsidRDefault="006E7943" w:rsidP="00DB70B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3C5E">
        <w:rPr>
          <w:rFonts w:ascii="Times New Roman" w:hAnsi="Times New Roman" w:cs="Times New Roman"/>
          <w:sz w:val="24"/>
          <w:szCs w:val="24"/>
        </w:rPr>
        <w:t xml:space="preserve">Регулировщик поднимает вверх руку или жезл, – это соответствует желтому сигналу светофора. Пешеходам в этом случае переход через улицу запрещается. Если же этот сигнал застал пешехода на перекрестке, когда он не прошел середину улицы, то он должен дойти до середины проезжей части, остановиться и ждать </w:t>
      </w:r>
      <w:proofErr w:type="spellStart"/>
      <w:proofErr w:type="gramStart"/>
      <w:r w:rsidRPr="00FA3C5E">
        <w:rPr>
          <w:rFonts w:ascii="Times New Roman" w:hAnsi="Times New Roman" w:cs="Times New Roman"/>
          <w:sz w:val="24"/>
          <w:szCs w:val="24"/>
        </w:rPr>
        <w:t>раз-решающее</w:t>
      </w:r>
      <w:proofErr w:type="spellEnd"/>
      <w:proofErr w:type="gramEnd"/>
      <w:r w:rsidRPr="00FA3C5E">
        <w:rPr>
          <w:rFonts w:ascii="Times New Roman" w:hAnsi="Times New Roman" w:cs="Times New Roman"/>
          <w:sz w:val="24"/>
          <w:szCs w:val="24"/>
        </w:rPr>
        <w:t xml:space="preserve"> движение сигнала регулировщика.</w:t>
      </w:r>
    </w:p>
    <w:p w:rsidR="006E7943" w:rsidRPr="002A5017" w:rsidRDefault="006E7943" w:rsidP="00DB70B3">
      <w:pPr>
        <w:pStyle w:val="a6"/>
        <w:spacing w:after="0"/>
        <w:ind w:left="0" w:firstLine="709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sz w:val="24"/>
          <w:szCs w:val="24"/>
        </w:rPr>
        <w:t>Регулировщик обращен к пешеходам грудью или спиной, – это соответствует красному сигналу светофора, переходить улицу (проезжую часть) запрещается.</w:t>
      </w:r>
    </w:p>
    <w:p w:rsidR="006E7943" w:rsidRPr="002A5017" w:rsidRDefault="006E7943" w:rsidP="00DB70B3">
      <w:pPr>
        <w:pStyle w:val="a6"/>
        <w:spacing w:after="0"/>
        <w:ind w:left="0" w:firstLine="709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6E7943" w:rsidP="00E56FD2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DB70B3">
      <w:pPr>
        <w:pStyle w:val="a8"/>
        <w:spacing w:after="0"/>
        <w:ind w:firstLine="709"/>
        <w:jc w:val="both"/>
        <w:outlineLvl w:val="0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Задание12</w:t>
      </w:r>
      <w:r w:rsidRPr="002A5017">
        <w:rPr>
          <w:rFonts w:asciiTheme="majorBidi" w:hAnsiTheme="majorBidi" w:cstheme="majorBidi"/>
          <w:spacing w:val="20"/>
          <w:sz w:val="24"/>
          <w:szCs w:val="24"/>
        </w:rPr>
        <w:t>.</w:t>
      </w:r>
      <w:r w:rsidRPr="002A5017">
        <w:rPr>
          <w:rFonts w:asciiTheme="majorBidi" w:hAnsiTheme="majorBidi" w:cstheme="majorBidi"/>
          <w:spacing w:val="-8"/>
          <w:sz w:val="24"/>
          <w:szCs w:val="24"/>
        </w:rPr>
        <w:t xml:space="preserve"> 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>Во время движения пассажирского поезда, в вагоне в кото</w:t>
      </w:r>
      <w:r w:rsidRPr="002A5017">
        <w:rPr>
          <w:rFonts w:asciiTheme="majorBidi" w:hAnsiTheme="majorBidi" w:cstheme="majorBidi"/>
          <w:b/>
          <w:bCs/>
          <w:spacing w:val="4"/>
          <w:sz w:val="24"/>
          <w:szCs w:val="24"/>
        </w:rPr>
        <w:t>ром вы едете, начался пожар, происходит сильное задымление. Определите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алгоритм Ваших действий и заполните схему:</w:t>
      </w:r>
      <w:r w:rsidRPr="002A5017">
        <w:rPr>
          <w:rFonts w:asciiTheme="majorBidi" w:hAnsiTheme="majorBidi" w:cstheme="majorBidi"/>
          <w:sz w:val="24"/>
          <w:szCs w:val="24"/>
        </w:rPr>
        <w:t xml:space="preserve">  </w:t>
      </w:r>
    </w:p>
    <w:p w:rsidR="006E7943" w:rsidRPr="002A5017" w:rsidRDefault="006E7943" w:rsidP="00DB70B3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C97018" w:rsidP="00DB70B3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oval id="_x0000_s1055" style="position:absolute;left:0;text-align:left;margin-left:3in;margin-top:-.3pt;width:27pt;height:27pt;z-index:251659776">
            <v:textbox>
              <w:txbxContent>
                <w:p w:rsidR="006E7943" w:rsidRPr="001610D6" w:rsidRDefault="006E7943" w:rsidP="00DB70B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</w:p>
              </w:txbxContent>
            </v:textbox>
          </v:oval>
        </w:pict>
      </w:r>
      <w:r w:rsidRPr="002A5017">
        <w:rPr>
          <w:rFonts w:asciiTheme="majorBidi" w:hAnsiTheme="majorBidi" w:cstheme="majorBidi"/>
          <w:noProof/>
        </w:rPr>
        <w:pict>
          <v:oval id="_x0000_s1056" style="position:absolute;left:0;text-align:left;margin-left:-9pt;margin-top:-.3pt;width:27pt;height:27pt;z-index:251657728">
            <v:textbox>
              <w:txbxContent>
                <w:p w:rsidR="006E7943" w:rsidRPr="001610D6" w:rsidRDefault="006E7943" w:rsidP="00DB70B3">
                  <w:pPr>
                    <w:jc w:val="center"/>
                    <w:rPr>
                      <w:sz w:val="24"/>
                      <w:szCs w:val="24"/>
                    </w:rPr>
                  </w:pPr>
                  <w:r w:rsidRPr="001610D6"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 w:rsidRPr="002A5017">
        <w:rPr>
          <w:rFonts w:asciiTheme="majorBidi" w:hAnsiTheme="majorBidi" w:cstheme="majorBid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0;margin-top:8.9pt;width:207pt;height:45pt;z-index:251651584">
            <v:textbox style="mso-next-textbox:#_x0000_s1057">
              <w:txbxContent>
                <w:p w:rsidR="006E7943" w:rsidRPr="00C80A27" w:rsidRDefault="006E7943" w:rsidP="00DB70B3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</w:t>
                  </w:r>
                  <w:r w:rsidRPr="002A5017">
                    <w:rPr>
                      <w:rFonts w:asciiTheme="majorBidi" w:hAnsiTheme="majorBidi" w:cstheme="majorBidi"/>
                      <w:sz w:val="26"/>
                      <w:szCs w:val="26"/>
                    </w:rPr>
                    <w:t>Сообщить</w:t>
                  </w:r>
                  <w:r w:rsidRPr="00C80A27">
                    <w:rPr>
                      <w:sz w:val="26"/>
                      <w:szCs w:val="26"/>
                    </w:rPr>
                    <w:t xml:space="preserve"> о пожаре проводнику и разбудит</w:t>
                  </w:r>
                  <w:r>
                    <w:rPr>
                      <w:sz w:val="26"/>
                      <w:szCs w:val="26"/>
                    </w:rPr>
                    <w:t>ь</w:t>
                  </w:r>
                  <w:r w:rsidRPr="00C80A27">
                    <w:rPr>
                      <w:sz w:val="26"/>
                      <w:szCs w:val="26"/>
                    </w:rPr>
                    <w:t xml:space="preserve"> спящих пассажиров</w:t>
                  </w:r>
                </w:p>
                <w:p w:rsidR="006E7943" w:rsidRDefault="006E7943" w:rsidP="00DB70B3"/>
              </w:txbxContent>
            </v:textbox>
          </v:shape>
        </w:pict>
      </w:r>
      <w:r w:rsidRPr="002A5017">
        <w:rPr>
          <w:rFonts w:asciiTheme="majorBidi" w:hAnsiTheme="majorBidi" w:cstheme="majorBidi"/>
          <w:noProof/>
        </w:rPr>
        <w:pict>
          <v:shape id="_x0000_s1058" type="#_x0000_t202" style="position:absolute;left:0;text-align:left;margin-left:225pt;margin-top:8.9pt;width:225pt;height:45pt;z-index:251652608">
            <v:textbox style="mso-next-textbox:#_x0000_s1058">
              <w:txbxContent>
                <w:p w:rsidR="006E7943" w:rsidRPr="00C80A27" w:rsidRDefault="006E7943" w:rsidP="00DB70B3">
                  <w:pPr>
                    <w:shd w:val="clear" w:color="auto" w:fill="FFFFFF"/>
                    <w:tabs>
                      <w:tab w:val="left" w:pos="4440"/>
                    </w:tabs>
                    <w:spacing w:line="204" w:lineRule="auto"/>
                    <w:rPr>
                      <w:sz w:val="26"/>
                      <w:szCs w:val="26"/>
                    </w:rPr>
                  </w:pPr>
                  <w:r>
                    <w:rPr>
                      <w:color w:val="000000"/>
                      <w:spacing w:val="-4"/>
                      <w:sz w:val="26"/>
                      <w:szCs w:val="26"/>
                    </w:rPr>
                    <w:t xml:space="preserve">   Уходить</w:t>
                  </w:r>
                  <w:r w:rsidRPr="00C80A27">
                    <w:rPr>
                      <w:color w:val="000000"/>
                      <w:spacing w:val="-4"/>
                      <w:sz w:val="26"/>
                      <w:szCs w:val="26"/>
                    </w:rPr>
                    <w:t xml:space="preserve"> в передние вагоны; если это невоз</w:t>
                  </w:r>
                  <w:r w:rsidRPr="00C80A27">
                    <w:rPr>
                      <w:color w:val="000000"/>
                      <w:sz w:val="26"/>
                      <w:szCs w:val="26"/>
                    </w:rPr>
                    <w:t>можно - в задние, плотно закрывая двери</w:t>
                  </w:r>
                </w:p>
                <w:p w:rsidR="006E7943" w:rsidRPr="00734B1A" w:rsidRDefault="006E7943" w:rsidP="00DB70B3">
                  <w:pPr>
                    <w:rPr>
                      <w:sz w:val="32"/>
                      <w:szCs w:val="32"/>
                    </w:rPr>
                  </w:pPr>
                </w:p>
                <w:p w:rsidR="006E7943" w:rsidRDefault="006E7943" w:rsidP="00DB70B3"/>
              </w:txbxContent>
            </v:textbox>
          </v:shape>
        </w:pict>
      </w:r>
    </w:p>
    <w:p w:rsidR="006E7943" w:rsidRPr="002A5017" w:rsidRDefault="006E7943" w:rsidP="00DB70B3">
      <w:pPr>
        <w:pStyle w:val="3"/>
        <w:ind w:firstLine="709"/>
        <w:rPr>
          <w:rFonts w:asciiTheme="majorBidi" w:hAnsiTheme="majorBidi" w:cstheme="majorBidi"/>
          <w:u w:val="none"/>
        </w:rPr>
      </w:pPr>
    </w:p>
    <w:p w:rsidR="006E7943" w:rsidRPr="002A5017" w:rsidRDefault="00C97018" w:rsidP="00DB70B3">
      <w:pPr>
        <w:pStyle w:val="3"/>
        <w:ind w:firstLine="709"/>
        <w:rPr>
          <w:rFonts w:asciiTheme="majorBidi" w:hAnsiTheme="majorBidi" w:cstheme="majorBidi"/>
          <w:u w:val="none"/>
        </w:rPr>
      </w:pPr>
      <w:r w:rsidRPr="002A5017">
        <w:rPr>
          <w:rFonts w:asciiTheme="majorBidi" w:hAnsiTheme="majorBidi" w:cstheme="majorBidi"/>
          <w:noProof/>
          <w:w w:val="100"/>
        </w:rPr>
        <w:pict>
          <v:line id="_x0000_s1059" style="position:absolute;left:0;text-align:left;z-index:251655680" from="468pt,4.65pt" to="468pt,58.85pt"/>
        </w:pict>
      </w:r>
      <w:r w:rsidRPr="002A5017">
        <w:rPr>
          <w:rFonts w:asciiTheme="majorBidi" w:hAnsiTheme="majorBidi" w:cstheme="majorBidi"/>
          <w:noProof/>
          <w:w w:val="100"/>
        </w:rPr>
        <w:pict>
          <v:line id="_x0000_s1060" style="position:absolute;left:0;text-align:left;z-index:251654656" from="450pt,4.65pt" to="468pt,4.85pt"/>
        </w:pict>
      </w:r>
      <w:r w:rsidRPr="002A5017">
        <w:rPr>
          <w:rFonts w:asciiTheme="majorBidi" w:hAnsiTheme="majorBidi" w:cstheme="majorBidi"/>
          <w:noProof/>
          <w:w w:val="100"/>
        </w:rPr>
        <w:pict>
          <v:line id="_x0000_s1061" style="position:absolute;left:0;text-align:left;z-index:251653632" from="207pt,4.65pt" to="225pt,4.65pt">
            <v:stroke endarrow="block"/>
          </v:line>
        </w:pict>
      </w:r>
    </w:p>
    <w:p w:rsidR="006E7943" w:rsidRPr="002A5017" w:rsidRDefault="006E7943" w:rsidP="00DB70B3">
      <w:pPr>
        <w:pStyle w:val="3"/>
        <w:ind w:firstLine="709"/>
        <w:rPr>
          <w:rFonts w:asciiTheme="majorBidi" w:hAnsiTheme="majorBidi" w:cstheme="majorBidi"/>
          <w:color w:val="000000"/>
        </w:rPr>
      </w:pPr>
    </w:p>
    <w:p w:rsidR="006E7943" w:rsidRPr="002A5017" w:rsidRDefault="00C97018" w:rsidP="00DB70B3">
      <w:pPr>
        <w:pStyle w:val="a8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oval id="_x0000_s1062" style="position:absolute;margin-left:-9pt;margin-top:1.75pt;width:27pt;height:27pt;z-index:251658752">
            <v:textbox>
              <w:txbxContent>
                <w:p w:rsidR="006E7943" w:rsidRPr="001610D6" w:rsidRDefault="006E7943" w:rsidP="00DB70B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 w:rsidRPr="002A5017">
        <w:rPr>
          <w:rFonts w:asciiTheme="majorBidi" w:hAnsiTheme="majorBidi" w:cstheme="majorBidi"/>
          <w:noProof/>
        </w:rPr>
        <w:pict>
          <v:rect id="_x0000_s1063" style="position:absolute;margin-left:0;margin-top:10.95pt;width:450pt;height:36pt;z-index:251650560" strokecolor="#333" strokeweight="1pt">
            <v:textbox style="mso-next-textbox:#_x0000_s1063">
              <w:txbxContent>
                <w:p w:rsidR="006E7943" w:rsidRPr="00C80A27" w:rsidRDefault="006E7943" w:rsidP="00DB70B3">
                  <w:pPr>
                    <w:spacing w:line="204" w:lineRule="auto"/>
                    <w:rPr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     </w:t>
                  </w:r>
                  <w:r w:rsidRPr="00C80A27">
                    <w:rPr>
                      <w:color w:val="000000"/>
                      <w:sz w:val="26"/>
                      <w:szCs w:val="26"/>
                    </w:rPr>
                    <w:t>При сильном задымлении защитит</w:t>
                  </w:r>
                  <w:r>
                    <w:rPr>
                      <w:color w:val="000000"/>
                      <w:sz w:val="26"/>
                      <w:szCs w:val="26"/>
                    </w:rPr>
                    <w:t>ь</w:t>
                  </w:r>
                  <w:r w:rsidRPr="00C80A27">
                    <w:rPr>
                      <w:color w:val="000000"/>
                      <w:sz w:val="26"/>
                      <w:szCs w:val="26"/>
                    </w:rPr>
                    <w:t xml:space="preserve"> нос и рот подручными средствами от попадания продуктов горения</w:t>
                  </w:r>
                </w:p>
              </w:txbxContent>
            </v:textbox>
          </v:rect>
        </w:pict>
      </w:r>
    </w:p>
    <w:p w:rsidR="006E7943" w:rsidRPr="002A5017" w:rsidRDefault="00C97018" w:rsidP="00DB70B3">
      <w:pPr>
        <w:pStyle w:val="a8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line id="_x0000_s1064" style="position:absolute;flip:x y;z-index:251656704" from="450pt,16.7pt" to="468pt,16.9pt">
            <v:stroke endarrow="block"/>
          </v:line>
        </w:pict>
      </w:r>
    </w:p>
    <w:p w:rsidR="006E7943" w:rsidRPr="002A5017" w:rsidRDefault="006E7943" w:rsidP="00DB70B3">
      <w:pPr>
        <w:pStyle w:val="a8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6E7943" w:rsidP="00E56FD2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2A5017" w:rsidRDefault="002A5017" w:rsidP="00DB70B3">
      <w:pPr>
        <w:ind w:firstLine="709"/>
        <w:jc w:val="both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</w:p>
    <w:p w:rsidR="006E7943" w:rsidRPr="002A5017" w:rsidRDefault="006E7943" w:rsidP="00DB70B3">
      <w:pPr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lastRenderedPageBreak/>
        <w:t>Задание 13</w:t>
      </w:r>
      <w:r w:rsidRPr="002A5017">
        <w:rPr>
          <w:rFonts w:asciiTheme="majorBidi" w:hAnsiTheme="majorBidi" w:cstheme="majorBidi"/>
          <w:spacing w:val="20"/>
          <w:sz w:val="24"/>
          <w:szCs w:val="24"/>
        </w:rPr>
        <w:t>.</w:t>
      </w:r>
      <w:r w:rsidRPr="002A5017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Заполните до конца таблицу, указав в ней правильные ответы на поставленные вопросы. </w:t>
      </w:r>
    </w:p>
    <w:p w:rsidR="006E7943" w:rsidRPr="002A5017" w:rsidRDefault="006E7943" w:rsidP="00DB70B3">
      <w:pPr>
        <w:ind w:firstLine="709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3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6120"/>
      </w:tblGrid>
      <w:tr w:rsidR="006E7943" w:rsidRPr="002A5017">
        <w:tc>
          <w:tcPr>
            <w:tcW w:w="540" w:type="dxa"/>
          </w:tcPr>
          <w:p w:rsidR="006E7943" w:rsidRPr="002A5017" w:rsidRDefault="006E7943" w:rsidP="00DB70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00" w:type="dxa"/>
          </w:tcPr>
          <w:p w:rsidR="006E7943" w:rsidRPr="002A5017" w:rsidRDefault="006E7943" w:rsidP="00DB70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Вопросы</w:t>
            </w:r>
          </w:p>
        </w:tc>
        <w:tc>
          <w:tcPr>
            <w:tcW w:w="6120" w:type="dxa"/>
          </w:tcPr>
          <w:p w:rsidR="006E7943" w:rsidRPr="002A5017" w:rsidRDefault="006E7943" w:rsidP="00DB70B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Ответы </w:t>
            </w:r>
          </w:p>
        </w:tc>
      </w:tr>
      <w:tr w:rsidR="006E7943" w:rsidRPr="002A5017">
        <w:tc>
          <w:tcPr>
            <w:tcW w:w="540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2700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sz w:val="24"/>
                <w:szCs w:val="24"/>
              </w:rPr>
              <w:t>Какие вагоны в пассажирском поезде наи</w:t>
            </w:r>
            <w:r w:rsidRPr="002A501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более опасны  для пас</w:t>
            </w:r>
            <w:r w:rsidRPr="002A5017">
              <w:rPr>
                <w:rFonts w:asciiTheme="majorBidi" w:hAnsiTheme="majorBidi" w:cstheme="majorBidi"/>
                <w:sz w:val="24"/>
                <w:szCs w:val="24"/>
              </w:rPr>
              <w:t>сажиров при столкновении составов?</w:t>
            </w:r>
          </w:p>
        </w:tc>
        <w:tc>
          <w:tcPr>
            <w:tcW w:w="6120" w:type="dxa"/>
          </w:tcPr>
          <w:p w:rsidR="006E7943" w:rsidRPr="002A5017" w:rsidRDefault="006E7943" w:rsidP="00DB70B3">
            <w:pPr>
              <w:shd w:val="clear" w:color="auto" w:fill="FFFFFF"/>
              <w:rPr>
                <w:rFonts w:asciiTheme="majorBidi" w:hAnsiTheme="majorBidi" w:cstheme="majorBidi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sz w:val="24"/>
                <w:szCs w:val="24"/>
              </w:rPr>
              <w:t>Наибольшую угрозу для пассажиров представляют первый и пос</w:t>
            </w:r>
            <w:r w:rsidRPr="002A5017">
              <w:rPr>
                <w:rFonts w:asciiTheme="majorBidi" w:hAnsiTheme="majorBidi" w:cstheme="majorBidi"/>
                <w:sz w:val="24"/>
                <w:szCs w:val="24"/>
              </w:rPr>
              <w:softHyphen/>
              <w:t xml:space="preserve">ледний вагоны поезда. Первый сминается и сбрасывается с пути при столкновении в лоб. С последним то же самое происходит при столкновении сзади, только в еще </w:t>
            </w:r>
            <w:proofErr w:type="gramStart"/>
            <w:r w:rsidRPr="002A5017">
              <w:rPr>
                <w:rFonts w:asciiTheme="majorBidi" w:hAnsiTheme="majorBidi" w:cstheme="majorBidi"/>
                <w:sz w:val="24"/>
                <w:szCs w:val="24"/>
              </w:rPr>
              <w:t>более катастрофических</w:t>
            </w:r>
            <w:proofErr w:type="gramEnd"/>
            <w:r w:rsidRPr="002A5017">
              <w:rPr>
                <w:rFonts w:asciiTheme="majorBidi" w:hAnsiTheme="majorBidi" w:cstheme="majorBidi"/>
                <w:sz w:val="24"/>
                <w:szCs w:val="24"/>
              </w:rPr>
              <w:t xml:space="preserve"> масштабах.</w:t>
            </w:r>
          </w:p>
          <w:p w:rsidR="006E7943" w:rsidRPr="002A5017" w:rsidRDefault="006E7943" w:rsidP="00DB70B3">
            <w:pPr>
              <w:shd w:val="clear" w:color="auto" w:fill="FFFFFF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E7943" w:rsidRPr="002A5017">
        <w:tc>
          <w:tcPr>
            <w:tcW w:w="540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sz w:val="24"/>
                <w:szCs w:val="24"/>
              </w:rPr>
              <w:t>2.</w:t>
            </w:r>
          </w:p>
        </w:tc>
        <w:tc>
          <w:tcPr>
            <w:tcW w:w="2700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sz w:val="24"/>
                <w:szCs w:val="24"/>
              </w:rPr>
              <w:t>Какие полки купе в вагоне пассажирского поезда считаются наименее опасными?</w:t>
            </w:r>
          </w:p>
        </w:tc>
        <w:tc>
          <w:tcPr>
            <w:tcW w:w="6120" w:type="dxa"/>
          </w:tcPr>
          <w:p w:rsidR="006E7943" w:rsidRPr="002A5017" w:rsidRDefault="006E7943" w:rsidP="00DB70B3">
            <w:pPr>
              <w:shd w:val="clear" w:color="auto" w:fill="FFFFFF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pacing w:val="-2"/>
                <w:sz w:val="24"/>
                <w:szCs w:val="24"/>
              </w:rPr>
              <w:t>Это полки купе, расположенные в сторону движения.</w:t>
            </w: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2A501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При экстренном торможе</w:t>
            </w:r>
            <w:r w:rsidRPr="002A501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softHyphen/>
              <w:t>нии или столкновении, пас</w:t>
            </w: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сажиры этих полок  могут упасть на пол и получить травмы. </w:t>
            </w:r>
          </w:p>
          <w:p w:rsidR="006E7943" w:rsidRPr="002A5017" w:rsidRDefault="006E7943" w:rsidP="00DB70B3">
            <w:pPr>
              <w:shd w:val="clear" w:color="auto" w:fill="FFFFFF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7943" w:rsidRPr="002A5017">
        <w:tc>
          <w:tcPr>
            <w:tcW w:w="540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sz w:val="24"/>
                <w:szCs w:val="24"/>
              </w:rPr>
              <w:t>3.</w:t>
            </w:r>
          </w:p>
        </w:tc>
        <w:tc>
          <w:tcPr>
            <w:tcW w:w="2700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sz w:val="24"/>
                <w:szCs w:val="24"/>
              </w:rPr>
              <w:t xml:space="preserve">В каких случаях при </w:t>
            </w:r>
            <w:r w:rsidRPr="002A501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пожаре в поезде запре</w:t>
            </w:r>
            <w:r w:rsidRPr="002A5017">
              <w:rPr>
                <w:rFonts w:asciiTheme="majorBidi" w:hAnsiTheme="majorBidi" w:cstheme="majorBidi"/>
                <w:sz w:val="24"/>
                <w:szCs w:val="24"/>
              </w:rPr>
              <w:t xml:space="preserve">щается использовать </w:t>
            </w:r>
            <w:r w:rsidRPr="002A501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стоп-кран для останов</w:t>
            </w:r>
            <w:r w:rsidRPr="002A5017">
              <w:rPr>
                <w:rFonts w:asciiTheme="majorBidi" w:hAnsiTheme="majorBidi" w:cstheme="majorBidi"/>
                <w:sz w:val="24"/>
                <w:szCs w:val="24"/>
              </w:rPr>
              <w:t>ки поезда?</w:t>
            </w:r>
          </w:p>
        </w:tc>
        <w:tc>
          <w:tcPr>
            <w:tcW w:w="6120" w:type="dxa"/>
          </w:tcPr>
          <w:p w:rsidR="006E7943" w:rsidRPr="002A5017" w:rsidRDefault="006E7943" w:rsidP="00DB70B3">
            <w:pPr>
              <w:widowControl w:val="0"/>
              <w:shd w:val="clear" w:color="auto" w:fill="FFFFFF"/>
              <w:tabs>
                <w:tab w:val="left" w:pos="494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Не допускается срывать без крайней необходимости стоп-кран при по</w:t>
            </w: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softHyphen/>
              <w:t>жаре, для  остановки поезда на мосту, в тоннеле и в других местах, где осложнит</w:t>
            </w: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softHyphen/>
              <w:t>ся эвакуация.</w:t>
            </w:r>
          </w:p>
          <w:p w:rsidR="006E7943" w:rsidRPr="002A5017" w:rsidRDefault="006E7943" w:rsidP="00DB70B3">
            <w:pPr>
              <w:pStyle w:val="a6"/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7943" w:rsidRPr="002A5017" w:rsidRDefault="006E7943" w:rsidP="00DB70B3">
            <w:pPr>
              <w:pStyle w:val="a6"/>
              <w:spacing w:after="0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E7943" w:rsidRPr="002A5017" w:rsidRDefault="006E7943" w:rsidP="00DB70B3">
      <w:pPr>
        <w:ind w:firstLine="709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6E7943" w:rsidRPr="002A5017" w:rsidRDefault="006E7943" w:rsidP="00E56FD2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DB70B3">
      <w:pPr>
        <w:shd w:val="clear" w:color="auto" w:fill="FFFFFF"/>
        <w:tabs>
          <w:tab w:val="left" w:pos="562"/>
        </w:tabs>
        <w:ind w:firstLine="709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 14</w:t>
      </w:r>
      <w:r w:rsidRPr="002A5017">
        <w:rPr>
          <w:rFonts w:asciiTheme="majorBidi" w:hAnsiTheme="majorBidi" w:cstheme="majorBidi"/>
          <w:spacing w:val="20"/>
          <w:sz w:val="24"/>
          <w:szCs w:val="24"/>
        </w:rPr>
        <w:t>.</w:t>
      </w:r>
      <w:r w:rsidRPr="002A5017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В квартире, где вы живете произошел пожар. Как необходимо дейст</w:t>
      </w:r>
      <w:r w:rsidRPr="002A5017">
        <w:rPr>
          <w:rFonts w:asciiTheme="majorBidi" w:hAnsiTheme="majorBidi" w:cstheme="majorBidi"/>
          <w:b/>
          <w:bCs/>
          <w:color w:val="000000"/>
          <w:spacing w:val="4"/>
          <w:sz w:val="24"/>
          <w:szCs w:val="24"/>
        </w:rPr>
        <w:t>вовать в такой ситуации? (Заполните схему, в определенной последователь</w:t>
      </w:r>
      <w:r w:rsidRPr="002A5017">
        <w:rPr>
          <w:rFonts w:asciiTheme="majorBidi" w:hAnsiTheme="majorBidi" w:cstheme="majorBidi"/>
          <w:b/>
          <w:bCs/>
          <w:color w:val="000000"/>
          <w:sz w:val="24"/>
          <w:szCs w:val="24"/>
        </w:rPr>
        <w:t>ности).</w:t>
      </w:r>
    </w:p>
    <w:p w:rsidR="006E7943" w:rsidRPr="002A5017" w:rsidRDefault="006E7943" w:rsidP="006E6684">
      <w:pPr>
        <w:ind w:firstLine="70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spacing w:val="20"/>
          <w:sz w:val="24"/>
          <w:szCs w:val="24"/>
        </w:rPr>
        <w:t>Ответ.</w:t>
      </w:r>
      <w:r w:rsidRPr="002A5017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  <w:r w:rsidR="00C97018" w:rsidRPr="002A5017">
        <w:rPr>
          <w:rFonts w:asciiTheme="majorBidi" w:hAnsiTheme="majorBidi" w:cstheme="majorBidi"/>
          <w:noProof/>
        </w:rPr>
        <w:pict>
          <v:rect id="_x0000_s1066" style="position:absolute;left:0;text-align:left;margin-left:18pt;margin-top:3.05pt;width:6in;height:35.4pt;z-index:251661824;mso-position-horizontal-relative:text;mso-position-vertical-relative:text" strokecolor="#333" strokeweight="1pt">
            <v:textbox style="mso-next-textbox:#_x0000_s1066">
              <w:txbxContent>
                <w:p w:rsidR="006E7943" w:rsidRPr="00096D3D" w:rsidRDefault="006E7943" w:rsidP="00DB70B3">
                  <w:pPr>
                    <w:jc w:val="both"/>
                    <w:rPr>
                      <w:sz w:val="26"/>
                      <w:szCs w:val="26"/>
                    </w:rPr>
                  </w:pPr>
                  <w:r w:rsidRPr="00951CF4">
                    <w:rPr>
                      <w:color w:val="000000"/>
                      <w:sz w:val="26"/>
                      <w:szCs w:val="26"/>
                    </w:rPr>
                    <w:t xml:space="preserve">1. </w:t>
                  </w:r>
                  <w:r>
                    <w:rPr>
                      <w:sz w:val="26"/>
                      <w:szCs w:val="26"/>
                    </w:rPr>
                    <w:t>Определить</w:t>
                  </w:r>
                  <w:r w:rsidRPr="00096D3D">
                    <w:rPr>
                      <w:sz w:val="26"/>
                      <w:szCs w:val="26"/>
                    </w:rPr>
                    <w:t xml:space="preserve"> наличие опасности и откуда она исходит</w:t>
                  </w:r>
                </w:p>
                <w:p w:rsidR="006E7943" w:rsidRPr="00096D3D" w:rsidRDefault="006E7943" w:rsidP="00DB70B3">
                  <w:pPr>
                    <w:spacing w:line="192" w:lineRule="auto"/>
                    <w:jc w:val="both"/>
                    <w:rPr>
                      <w:sz w:val="26"/>
                      <w:szCs w:val="26"/>
                    </w:rPr>
                  </w:pPr>
                </w:p>
                <w:p w:rsidR="006E7943" w:rsidRPr="00951CF4" w:rsidRDefault="006E7943" w:rsidP="00DB70B3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</w:p>
                <w:p w:rsidR="006E7943" w:rsidRPr="001830A4" w:rsidRDefault="006E7943" w:rsidP="00DB70B3">
                  <w:pPr>
                    <w:rPr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6E7943" w:rsidRPr="002A5017" w:rsidRDefault="006E7943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C97018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rect id="_x0000_s1067" style="position:absolute;left:0;text-align:left;margin-left:18pt;margin-top:1pt;width:6in;height:36pt;z-index:251662848" strokecolor="#333" strokeweight="1pt">
            <v:textbox style="mso-next-textbox:#_x0000_s1067">
              <w:txbxContent>
                <w:p w:rsidR="006E7943" w:rsidRPr="00951CF4" w:rsidRDefault="006E7943" w:rsidP="00DB70B3">
                  <w:pPr>
                    <w:spacing w:line="192" w:lineRule="auto"/>
                    <w:jc w:val="both"/>
                    <w:rPr>
                      <w:sz w:val="26"/>
                      <w:szCs w:val="26"/>
                    </w:rPr>
                  </w:pPr>
                  <w:r w:rsidRPr="00951CF4">
                    <w:rPr>
                      <w:color w:val="000000"/>
                      <w:sz w:val="26"/>
                      <w:szCs w:val="26"/>
                    </w:rPr>
                    <w:t xml:space="preserve">2. </w:t>
                  </w:r>
                  <w:r w:rsidRPr="00096D3D">
                    <w:rPr>
                      <w:sz w:val="26"/>
                      <w:szCs w:val="26"/>
                    </w:rPr>
                    <w:t>Немедленно покин</w:t>
                  </w:r>
                  <w:r>
                    <w:rPr>
                      <w:sz w:val="26"/>
                      <w:szCs w:val="26"/>
                    </w:rPr>
                    <w:t>уть</w:t>
                  </w:r>
                  <w:r w:rsidRPr="00096D3D">
                    <w:rPr>
                      <w:sz w:val="26"/>
                      <w:szCs w:val="26"/>
                    </w:rPr>
                    <w:t xml:space="preserve"> помещение, прове</w:t>
                  </w:r>
                  <w:r>
                    <w:rPr>
                      <w:sz w:val="26"/>
                      <w:szCs w:val="26"/>
                    </w:rPr>
                    <w:t>рить,</w:t>
                  </w:r>
                  <w:r w:rsidRPr="00096D3D">
                    <w:rPr>
                      <w:sz w:val="26"/>
                      <w:szCs w:val="26"/>
                    </w:rPr>
                    <w:t xml:space="preserve"> не остались ли  в квартире  маленькие дети, больные, старики</w:t>
                  </w:r>
                </w:p>
                <w:p w:rsidR="006E7943" w:rsidRPr="004748B6" w:rsidRDefault="006E7943" w:rsidP="00DB70B3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</w:p>
                <w:p w:rsidR="006E7943" w:rsidRPr="00A07E9B" w:rsidRDefault="006E7943" w:rsidP="00DB70B3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:rsidR="006E7943" w:rsidRPr="002A5017" w:rsidRDefault="00C97018" w:rsidP="006F0BE2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rect id="_x0000_s1068" style="position:absolute;left:0;text-align:left;margin-left:18pt;margin-top:14.6pt;width:6in;height:36pt;z-index:251663872" strokecolor="#333" strokeweight="1pt">
            <v:textbox style="mso-next-textbox:#_x0000_s1068">
              <w:txbxContent>
                <w:p w:rsidR="006E7943" w:rsidRPr="00096D3D" w:rsidRDefault="006E7943" w:rsidP="00DB70B3">
                  <w:pPr>
                    <w:jc w:val="both"/>
                    <w:rPr>
                      <w:sz w:val="26"/>
                      <w:szCs w:val="26"/>
                    </w:rPr>
                  </w:pPr>
                  <w:r w:rsidRPr="00951CF4">
                    <w:rPr>
                      <w:color w:val="000000"/>
                      <w:sz w:val="26"/>
                      <w:szCs w:val="26"/>
                    </w:rPr>
                    <w:t>3</w:t>
                  </w:r>
                  <w:r w:rsidRPr="00096D3D">
                    <w:rPr>
                      <w:color w:val="000000"/>
                      <w:sz w:val="26"/>
                      <w:szCs w:val="26"/>
                    </w:rPr>
                    <w:t xml:space="preserve">. </w:t>
                  </w:r>
                  <w:r w:rsidRPr="00096D3D">
                    <w:rPr>
                      <w:sz w:val="26"/>
                      <w:szCs w:val="26"/>
                    </w:rPr>
                    <w:t>Сообщите в пожарную охрану о пожаре</w:t>
                  </w:r>
                </w:p>
                <w:p w:rsidR="006E7943" w:rsidRPr="00951CF4" w:rsidRDefault="006E7943" w:rsidP="00DB70B3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</w:p>
                <w:p w:rsidR="006E7943" w:rsidRPr="001830A4" w:rsidRDefault="006E7943" w:rsidP="00DB70B3"/>
              </w:txbxContent>
            </v:textbox>
          </v:rect>
        </w:pict>
      </w:r>
    </w:p>
    <w:p w:rsidR="006E7943" w:rsidRPr="002A5017" w:rsidRDefault="006E7943" w:rsidP="00E56FD2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2A5017" w:rsidRDefault="002A5017" w:rsidP="00DB70B3">
      <w:pPr>
        <w:pStyle w:val="3"/>
        <w:shd w:val="clear" w:color="auto" w:fill="FFFFFF"/>
        <w:ind w:firstLine="709"/>
        <w:rPr>
          <w:rFonts w:asciiTheme="majorBidi" w:hAnsiTheme="majorBidi" w:cstheme="majorBidi"/>
          <w:b/>
          <w:bCs/>
          <w:w w:val="100"/>
          <w:u w:val="none"/>
        </w:rPr>
      </w:pPr>
    </w:p>
    <w:p w:rsidR="002A5017" w:rsidRDefault="002A5017" w:rsidP="00DB70B3">
      <w:pPr>
        <w:pStyle w:val="3"/>
        <w:shd w:val="clear" w:color="auto" w:fill="FFFFFF"/>
        <w:ind w:firstLine="709"/>
        <w:rPr>
          <w:rFonts w:asciiTheme="majorBidi" w:hAnsiTheme="majorBidi" w:cstheme="majorBidi"/>
          <w:b/>
          <w:bCs/>
          <w:w w:val="100"/>
          <w:u w:val="none"/>
        </w:rPr>
      </w:pPr>
    </w:p>
    <w:p w:rsidR="002A5017" w:rsidRDefault="002A5017" w:rsidP="00DB70B3">
      <w:pPr>
        <w:pStyle w:val="3"/>
        <w:shd w:val="clear" w:color="auto" w:fill="FFFFFF"/>
        <w:ind w:firstLine="709"/>
        <w:rPr>
          <w:rFonts w:asciiTheme="majorBidi" w:hAnsiTheme="majorBidi" w:cstheme="majorBidi"/>
          <w:b/>
          <w:bCs/>
          <w:w w:val="100"/>
          <w:u w:val="none"/>
        </w:rPr>
      </w:pPr>
    </w:p>
    <w:p w:rsidR="002A5017" w:rsidRDefault="002A5017" w:rsidP="00DB70B3">
      <w:pPr>
        <w:pStyle w:val="3"/>
        <w:shd w:val="clear" w:color="auto" w:fill="FFFFFF"/>
        <w:ind w:firstLine="709"/>
        <w:rPr>
          <w:rFonts w:asciiTheme="majorBidi" w:hAnsiTheme="majorBidi" w:cstheme="majorBidi"/>
          <w:b/>
          <w:bCs/>
          <w:w w:val="100"/>
          <w:u w:val="none"/>
        </w:rPr>
      </w:pPr>
    </w:p>
    <w:p w:rsidR="006E7943" w:rsidRPr="002A5017" w:rsidRDefault="006E7943" w:rsidP="00DB70B3">
      <w:pPr>
        <w:pStyle w:val="3"/>
        <w:shd w:val="clear" w:color="auto" w:fill="FFFFFF"/>
        <w:ind w:firstLine="709"/>
        <w:rPr>
          <w:rFonts w:asciiTheme="majorBidi" w:hAnsiTheme="majorBidi" w:cstheme="majorBidi"/>
          <w:b/>
          <w:bCs/>
          <w:w w:val="100"/>
          <w:u w:val="none"/>
        </w:rPr>
      </w:pPr>
      <w:r w:rsidRPr="002A5017">
        <w:rPr>
          <w:rFonts w:asciiTheme="majorBidi" w:hAnsiTheme="majorBidi" w:cstheme="majorBidi"/>
          <w:b/>
          <w:bCs/>
          <w:w w:val="100"/>
          <w:u w:val="none"/>
        </w:rPr>
        <w:lastRenderedPageBreak/>
        <w:t xml:space="preserve">Задание  15. </w:t>
      </w:r>
      <w:proofErr w:type="gramStart"/>
      <w:r w:rsidRPr="002A5017">
        <w:rPr>
          <w:rFonts w:asciiTheme="majorBidi" w:hAnsiTheme="majorBidi" w:cstheme="majorBidi"/>
          <w:b/>
          <w:bCs/>
          <w:w w:val="100"/>
          <w:u w:val="none"/>
        </w:rPr>
        <w:t>Вы</w:t>
      </w:r>
      <w:proofErr w:type="gramEnd"/>
      <w:r w:rsidRPr="002A5017">
        <w:rPr>
          <w:rFonts w:asciiTheme="majorBidi" w:hAnsiTheme="majorBidi" w:cstheme="majorBidi"/>
          <w:b/>
          <w:bCs/>
          <w:w w:val="100"/>
          <w:u w:val="none"/>
        </w:rPr>
        <w:t xml:space="preserve"> оказавшись после взрыва в завале, вас завалило упавшей перегородкой и мебелью, возможности выбраться из под завала нет. Каковы ваши дальнейшие действия, заполните схему?  </w:t>
      </w:r>
    </w:p>
    <w:p w:rsidR="006E7943" w:rsidRPr="002A5017" w:rsidRDefault="00C97018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rect id="_x0000_s1069" style="position:absolute;left:0;text-align:left;margin-left:9pt;margin-top:2.55pt;width:6in;height:24.8pt;z-index:251664896" strokecolor="#333" strokeweight="1pt">
            <v:textbox>
              <w:txbxContent>
                <w:p w:rsidR="006E7943" w:rsidRPr="00A942B2" w:rsidRDefault="006E7943" w:rsidP="00DB70B3">
                  <w:pPr>
                    <w:shd w:val="clear" w:color="auto" w:fill="FFFFFF"/>
                    <w:spacing w:line="192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33FA1">
                    <w:rPr>
                      <w:color w:val="000000"/>
                      <w:sz w:val="26"/>
                      <w:szCs w:val="26"/>
                    </w:rPr>
                    <w:t xml:space="preserve">1. </w:t>
                  </w:r>
                  <w:r w:rsidRPr="00A942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Постараться укрепить завал (установить подпорки под конструкцию)</w:t>
                  </w:r>
                </w:p>
                <w:p w:rsidR="006E7943" w:rsidRPr="00B010A5" w:rsidRDefault="006E7943" w:rsidP="00DB70B3">
                  <w:pPr>
                    <w:rPr>
                      <w:sz w:val="32"/>
                      <w:szCs w:val="32"/>
                    </w:rPr>
                  </w:pPr>
                </w:p>
                <w:p w:rsidR="006E7943" w:rsidRPr="00920F0A" w:rsidRDefault="006E7943" w:rsidP="00DB70B3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</w:p>
                <w:p w:rsidR="006E7943" w:rsidRPr="004748B6" w:rsidRDefault="006E7943" w:rsidP="00DB70B3">
                  <w:pPr>
                    <w:shd w:val="clear" w:color="auto" w:fill="FFFFFF"/>
                    <w:rPr>
                      <w:sz w:val="26"/>
                      <w:szCs w:val="26"/>
                    </w:rPr>
                  </w:pPr>
                </w:p>
                <w:p w:rsidR="006E7943" w:rsidRPr="001830A4" w:rsidRDefault="006E7943" w:rsidP="00DB70B3">
                  <w:pPr>
                    <w:rPr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6E7943" w:rsidRPr="002A5017" w:rsidRDefault="006E7943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C97018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rect id="_x0000_s1070" style="position:absolute;left:0;text-align:left;margin-left:9pt;margin-top:7.15pt;width:6in;height:27pt;z-index:251665920" strokecolor="#333" strokeweight="1pt">
            <v:textbox style="mso-next-textbox:#_x0000_s1070">
              <w:txbxContent>
                <w:p w:rsidR="006E7943" w:rsidRPr="00920F0A" w:rsidRDefault="006E7943" w:rsidP="00DB70B3">
                  <w:pPr>
                    <w:shd w:val="clear" w:color="auto" w:fill="FFFFFF"/>
                    <w:spacing w:line="192" w:lineRule="auto"/>
                    <w:rPr>
                      <w:sz w:val="26"/>
                      <w:szCs w:val="26"/>
                    </w:rPr>
                  </w:pPr>
                  <w:r w:rsidRPr="00A33FA1">
                    <w:rPr>
                      <w:color w:val="000000"/>
                      <w:sz w:val="26"/>
                      <w:szCs w:val="26"/>
                    </w:rPr>
                    <w:t xml:space="preserve">2. </w:t>
                  </w:r>
                  <w:r w:rsidRPr="00A942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Перевернуться на живот</w:t>
                  </w:r>
                </w:p>
                <w:p w:rsidR="006E7943" w:rsidRPr="004748B6" w:rsidRDefault="006E7943" w:rsidP="00DB70B3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</w:p>
                <w:p w:rsidR="006E7943" w:rsidRPr="00A07E9B" w:rsidRDefault="006E7943" w:rsidP="00DB70B3">
                  <w:pPr>
                    <w:jc w:val="both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:rsidR="006E7943" w:rsidRPr="002A5017" w:rsidRDefault="006E7943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C97018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rect id="_x0000_s1071" style="position:absolute;left:0;text-align:left;margin-left:9pt;margin-top:11.8pt;width:6in;height:27pt;z-index:251666944" strokecolor="#333" strokeweight="1pt">
            <v:textbox style="mso-next-textbox:#_x0000_s1071">
              <w:txbxContent>
                <w:p w:rsidR="006E7943" w:rsidRPr="00A33FA1" w:rsidRDefault="006E7943" w:rsidP="00DB70B3">
                  <w:pPr>
                    <w:shd w:val="clear" w:color="auto" w:fill="FFFFFF"/>
                    <w:spacing w:line="192" w:lineRule="auto"/>
                    <w:rPr>
                      <w:sz w:val="26"/>
                      <w:szCs w:val="26"/>
                    </w:rPr>
                  </w:pPr>
                  <w:r w:rsidRPr="00A33FA1">
                    <w:rPr>
                      <w:color w:val="000000"/>
                      <w:sz w:val="26"/>
                      <w:szCs w:val="26"/>
                    </w:rPr>
                    <w:t xml:space="preserve">3. </w:t>
                  </w:r>
                  <w:r w:rsidRPr="00A942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Убрать острые, твердые и колющие предметы</w:t>
                  </w:r>
                  <w:r w:rsidRPr="00A33FA1">
                    <w:rPr>
                      <w:sz w:val="26"/>
                      <w:szCs w:val="26"/>
                    </w:rPr>
                    <w:t xml:space="preserve"> </w:t>
                  </w:r>
                </w:p>
                <w:p w:rsidR="006E7943" w:rsidRPr="00920F0A" w:rsidRDefault="006E7943" w:rsidP="00DB70B3">
                  <w:pPr>
                    <w:pStyle w:val="3"/>
                    <w:rPr>
                      <w:sz w:val="26"/>
                      <w:szCs w:val="26"/>
                    </w:rPr>
                  </w:pPr>
                </w:p>
                <w:p w:rsidR="006E7943" w:rsidRPr="00920F0A" w:rsidRDefault="006E7943" w:rsidP="00DB70B3">
                  <w:pPr>
                    <w:shd w:val="clear" w:color="auto" w:fill="FFFFFF"/>
                    <w:jc w:val="both"/>
                    <w:rPr>
                      <w:sz w:val="26"/>
                      <w:szCs w:val="26"/>
                    </w:rPr>
                  </w:pPr>
                </w:p>
                <w:p w:rsidR="006E7943" w:rsidRPr="001830A4" w:rsidRDefault="006E7943" w:rsidP="00DB70B3"/>
              </w:txbxContent>
            </v:textbox>
          </v:rect>
        </w:pict>
      </w:r>
    </w:p>
    <w:p w:rsidR="006E7943" w:rsidRPr="002A5017" w:rsidRDefault="006E7943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6E7943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C97018" w:rsidP="00DB70B3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rect id="_x0000_s1072" style="position:absolute;left:0;text-align:left;margin-left:9pt;margin-top:.7pt;width:6in;height:45pt;z-index:251667968" strokecolor="#333" strokeweight="1pt">
            <v:textbox style="mso-next-textbox:#_x0000_s1072">
              <w:txbxContent>
                <w:p w:rsidR="006E7943" w:rsidRPr="002A5017" w:rsidRDefault="006E7943" w:rsidP="00DB70B3">
                  <w:pPr>
                    <w:pStyle w:val="3"/>
                    <w:ind w:firstLine="0"/>
                    <w:jc w:val="left"/>
                    <w:rPr>
                      <w:rFonts w:asciiTheme="majorBidi" w:hAnsiTheme="majorBidi" w:cstheme="majorBidi"/>
                      <w:w w:val="100"/>
                      <w:sz w:val="26"/>
                      <w:szCs w:val="26"/>
                      <w:u w:val="none"/>
                    </w:rPr>
                  </w:pPr>
                  <w:r w:rsidRPr="00FD01AF">
                    <w:rPr>
                      <w:color w:val="000000"/>
                      <w:spacing w:val="-2"/>
                      <w:w w:val="100"/>
                      <w:sz w:val="26"/>
                      <w:szCs w:val="26"/>
                      <w:u w:val="none"/>
                    </w:rPr>
                    <w:t xml:space="preserve">4. </w:t>
                  </w:r>
                  <w:r w:rsidRPr="002A5017">
                    <w:rPr>
                      <w:rFonts w:asciiTheme="majorBidi" w:hAnsiTheme="majorBidi" w:cstheme="majorBidi"/>
                      <w:spacing w:val="-2"/>
                      <w:w w:val="100"/>
                      <w:sz w:val="26"/>
                      <w:szCs w:val="26"/>
                      <w:u w:val="none"/>
                    </w:rPr>
                    <w:t>Подавать сигналы (стучать по металлическим предметам, перекрытиям),</w:t>
                  </w:r>
                  <w:r w:rsidRPr="002A5017">
                    <w:rPr>
                      <w:rFonts w:asciiTheme="majorBidi" w:hAnsiTheme="majorBidi" w:cstheme="majorBidi"/>
                      <w:w w:val="100"/>
                      <w:sz w:val="26"/>
                      <w:szCs w:val="26"/>
                      <w:u w:val="none"/>
                    </w:rPr>
                    <w:t xml:space="preserve"> чтобы услышали и обнаружили спасатели</w:t>
                  </w:r>
                </w:p>
                <w:p w:rsidR="006E7943" w:rsidRPr="00920F0A" w:rsidRDefault="006E7943" w:rsidP="00DB70B3">
                  <w:pPr>
                    <w:rPr>
                      <w:sz w:val="26"/>
                      <w:szCs w:val="26"/>
                    </w:rPr>
                  </w:pPr>
                </w:p>
                <w:p w:rsidR="006E7943" w:rsidRPr="004748B6" w:rsidRDefault="006E7943" w:rsidP="00DB70B3">
                  <w:pPr>
                    <w:shd w:val="clear" w:color="auto" w:fill="FFFFFF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6E7943" w:rsidRPr="002A5017" w:rsidRDefault="006E7943" w:rsidP="00DB70B3">
      <w:pPr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6E7943" w:rsidP="0087653A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DB70B3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 16</w:t>
      </w:r>
      <w:proofErr w:type="gramStart"/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Н</w:t>
      </w:r>
      <w:proofErr w:type="gramEnd"/>
      <w:r w:rsidRPr="002A5017">
        <w:rPr>
          <w:rFonts w:asciiTheme="majorBidi" w:hAnsiTheme="majorBidi" w:cstheme="majorBidi"/>
          <w:b/>
          <w:bCs/>
          <w:sz w:val="24"/>
          <w:szCs w:val="24"/>
        </w:rPr>
        <w:t>аходясь на улице, вы почувствовали активизацию сотруд</w:t>
      </w:r>
      <w:r w:rsidRPr="002A5017">
        <w:rPr>
          <w:rFonts w:asciiTheme="majorBidi" w:hAnsiTheme="majorBidi" w:cstheme="majorBidi"/>
          <w:b/>
          <w:bCs/>
          <w:spacing w:val="6"/>
          <w:sz w:val="24"/>
          <w:szCs w:val="24"/>
        </w:rPr>
        <w:t>ников правоохранительных органов, прозвучал предупредительный крик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«Ложись, взрывное устройство!».</w:t>
      </w:r>
      <w:r w:rsidRPr="002A5017">
        <w:rPr>
          <w:rFonts w:asciiTheme="majorBidi" w:hAnsiTheme="majorBidi" w:cstheme="majorBidi"/>
          <w:b/>
          <w:bCs/>
          <w:spacing w:val="-6"/>
          <w:sz w:val="24"/>
          <w:szCs w:val="24"/>
        </w:rPr>
        <w:t xml:space="preserve"> Примите решение, определив алгоритм Ваших действий, и заполните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 xml:space="preserve"> схему:</w:t>
      </w:r>
    </w:p>
    <w:p w:rsidR="006E7943" w:rsidRPr="002A5017" w:rsidRDefault="00C97018" w:rsidP="00DB70B3">
      <w:pPr>
        <w:pStyle w:val="a6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shape id="_x0000_s1074" type="#_x0000_t202" style="position:absolute;left:0;text-align:left;margin-left:18pt;margin-top:12.2pt;width:6in;height:42.25pt;z-index:251671040">
            <v:textbox>
              <w:txbxContent>
                <w:p w:rsidR="006E7943" w:rsidRPr="00272530" w:rsidRDefault="006E7943" w:rsidP="00DB70B3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 </w:t>
                  </w:r>
                  <w:r w:rsidRPr="00272530">
                    <w:rPr>
                      <w:sz w:val="24"/>
                      <w:szCs w:val="24"/>
                    </w:rPr>
                    <w:t>Немедленно лечь на землю, закрыть голову сумкой (портфелем) или просто руками</w:t>
                  </w:r>
                </w:p>
                <w:p w:rsidR="006E7943" w:rsidRDefault="006E7943" w:rsidP="00DB70B3"/>
              </w:txbxContent>
            </v:textbox>
          </v:shape>
        </w:pict>
      </w:r>
    </w:p>
    <w:p w:rsidR="006E7943" w:rsidRPr="002A5017" w:rsidRDefault="006E7943" w:rsidP="00DB70B3">
      <w:pPr>
        <w:pStyle w:val="a6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C97018" w:rsidP="00DB70B3">
      <w:pPr>
        <w:pStyle w:val="a6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shape id="_x0000_s1075" type="#_x0000_t202" style="position:absolute;left:0;text-align:left;margin-left:18pt;margin-top:14.85pt;width:6in;height:36pt;z-index:251670016">
            <v:textbox>
              <w:txbxContent>
                <w:p w:rsidR="006E7943" w:rsidRPr="00272530" w:rsidRDefault="006E7943" w:rsidP="00DB70B3">
                  <w:pPr>
                    <w:jc w:val="both"/>
                    <w:rPr>
                      <w:sz w:val="24"/>
                      <w:szCs w:val="24"/>
                    </w:rPr>
                  </w:pPr>
                  <w:r w:rsidRPr="00712CAE">
                    <w:rPr>
                      <w:spacing w:val="-4"/>
                    </w:rPr>
                    <w:t>2.</w:t>
                  </w:r>
                  <w:r w:rsidRPr="00272530">
                    <w:rPr>
                      <w:spacing w:val="-4"/>
                    </w:rPr>
                    <w:t xml:space="preserve"> </w:t>
                  </w:r>
                  <w:r w:rsidRPr="00272530">
                    <w:rPr>
                      <w:spacing w:val="-4"/>
                      <w:sz w:val="24"/>
                      <w:szCs w:val="24"/>
                    </w:rPr>
                    <w:t>Укрыться за ближайшим укрытием (торговую палатку, машину, толстое дерево,</w:t>
                  </w:r>
                  <w:r w:rsidRPr="00272530">
                    <w:rPr>
                      <w:sz w:val="24"/>
                      <w:szCs w:val="24"/>
                    </w:rPr>
                    <w:t xml:space="preserve"> угол здания, бетонную урну, столб</w:t>
                  </w:r>
                  <w:r w:rsidRPr="00272530">
                    <w:rPr>
                      <w:sz w:val="32"/>
                      <w:szCs w:val="32"/>
                    </w:rPr>
                    <w:t xml:space="preserve"> </w:t>
                  </w:r>
                  <w:r w:rsidRPr="00272530">
                    <w:rPr>
                      <w:sz w:val="24"/>
                      <w:szCs w:val="24"/>
                    </w:rPr>
                    <w:t>и т.п.)</w:t>
                  </w:r>
                </w:p>
                <w:p w:rsidR="006E7943" w:rsidRDefault="006E7943" w:rsidP="00DB70B3"/>
              </w:txbxContent>
            </v:textbox>
          </v:shape>
        </w:pict>
      </w:r>
    </w:p>
    <w:p w:rsidR="006E7943" w:rsidRPr="002A5017" w:rsidRDefault="006E7943" w:rsidP="00DB70B3">
      <w:pPr>
        <w:pStyle w:val="a6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C97018" w:rsidP="00DB70B3">
      <w:pPr>
        <w:pStyle w:val="a6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noProof/>
        </w:rPr>
        <w:pict>
          <v:shape id="_x0000_s1076" type="#_x0000_t202" style="position:absolute;left:0;text-align:left;margin-left:18pt;margin-top:18.95pt;width:6in;height:36pt;z-index:251672064">
            <v:textbox>
              <w:txbxContent>
                <w:p w:rsidR="006E7943" w:rsidRPr="00272530" w:rsidRDefault="006E7943" w:rsidP="00DB70B3">
                  <w:pPr>
                    <w:jc w:val="both"/>
                    <w:rPr>
                      <w:sz w:val="24"/>
                      <w:szCs w:val="24"/>
                    </w:rPr>
                  </w:pPr>
                  <w:r w:rsidRPr="00272530">
                    <w:rPr>
                      <w:sz w:val="24"/>
                      <w:szCs w:val="24"/>
                    </w:rPr>
                    <w:t>3. Одновременно с этими действиями голосом предупредить окружающих об опасности («Ложись»)</w:t>
                  </w:r>
                </w:p>
                <w:p w:rsidR="006E7943" w:rsidRDefault="006E7943" w:rsidP="00DB70B3"/>
              </w:txbxContent>
            </v:textbox>
          </v:shape>
        </w:pict>
      </w:r>
    </w:p>
    <w:p w:rsidR="006E7943" w:rsidRPr="002A5017" w:rsidRDefault="006E7943" w:rsidP="00DB70B3">
      <w:pPr>
        <w:pStyle w:val="a6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6E7943" w:rsidP="00DB70B3">
      <w:pPr>
        <w:pStyle w:val="a6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6E7943" w:rsidP="00DB70B3">
      <w:pPr>
        <w:pStyle w:val="a6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6E7943" w:rsidP="0087653A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5432FA">
      <w:pPr>
        <w:shd w:val="clear" w:color="auto" w:fill="FFFFFF"/>
        <w:ind w:firstLine="709"/>
        <w:jc w:val="both"/>
        <w:rPr>
          <w:rFonts w:asciiTheme="majorBidi" w:hAnsiTheme="majorBidi" w:cstheme="majorBidi"/>
          <w:spacing w:val="20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 17</w:t>
      </w:r>
      <w:r w:rsidRPr="002A5017">
        <w:rPr>
          <w:rFonts w:asciiTheme="majorBidi" w:hAnsiTheme="majorBidi" w:cstheme="majorBidi"/>
          <w:color w:val="000000"/>
          <w:spacing w:val="20"/>
          <w:sz w:val="24"/>
          <w:szCs w:val="24"/>
        </w:rPr>
        <w:t xml:space="preserve">. </w:t>
      </w:r>
      <w:r w:rsidRPr="002A5017">
        <w:rPr>
          <w:rFonts w:asciiTheme="majorBidi" w:hAnsiTheme="majorBidi" w:cstheme="majorBidi"/>
          <w:b/>
          <w:bCs/>
          <w:color w:val="000000"/>
          <w:sz w:val="24"/>
          <w:szCs w:val="24"/>
        </w:rPr>
        <w:t>Заполните до конца таблицу, вписав в неё наименования Федеральных законов Российской Федерации.</w:t>
      </w:r>
      <w:r w:rsidRPr="002A5017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4243"/>
      </w:tblGrid>
      <w:tr w:rsidR="006E7943" w:rsidRPr="002A5017">
        <w:tc>
          <w:tcPr>
            <w:tcW w:w="5328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2A50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Вопросы</w:t>
            </w:r>
            <w:proofErr w:type="gramEnd"/>
            <w:r w:rsidRPr="002A50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определяемые законодательством Российской Федерации</w:t>
            </w:r>
          </w:p>
        </w:tc>
        <w:tc>
          <w:tcPr>
            <w:tcW w:w="424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Наименование Федерального закона Российской Федерации</w:t>
            </w:r>
          </w:p>
        </w:tc>
      </w:tr>
      <w:tr w:rsidR="006E7943" w:rsidRPr="002A5017">
        <w:tc>
          <w:tcPr>
            <w:tcW w:w="5328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Определены права и обязанности граждан РФ в области обороны, дано предназначение Вооруженных  Сил РФ.</w:t>
            </w:r>
          </w:p>
        </w:tc>
        <w:tc>
          <w:tcPr>
            <w:tcW w:w="4243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Федеральный закон «Об обороне»</w:t>
            </w:r>
          </w:p>
        </w:tc>
      </w:tr>
      <w:tr w:rsidR="006E7943" w:rsidRPr="002A5017">
        <w:tc>
          <w:tcPr>
            <w:tcW w:w="5328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Определены правовые основы обеспечения безопасности дорожного движения</w:t>
            </w:r>
            <w:proofErr w:type="gramStart"/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243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Федеральный закон «О безопасности дорожного движения»</w:t>
            </w:r>
          </w:p>
        </w:tc>
      </w:tr>
      <w:tr w:rsidR="006E7943" w:rsidRPr="002A5017">
        <w:tc>
          <w:tcPr>
            <w:tcW w:w="5328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Определены задачи единой государственной системы предупреждения и ликвидации ЧС, права и обязанности граждан РФ в области защиты населения и территорий от ЧС.</w:t>
            </w:r>
          </w:p>
        </w:tc>
        <w:tc>
          <w:tcPr>
            <w:tcW w:w="4243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Федеральный закон «О защите населения и территорий от чрезвычайных ситуаций природного и техногенного характера»</w:t>
            </w:r>
          </w:p>
        </w:tc>
      </w:tr>
      <w:tr w:rsidR="006E7943" w:rsidRPr="002A5017">
        <w:tc>
          <w:tcPr>
            <w:tcW w:w="5328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Определены основные принципы и содержание деятельности по обеспечению безопасности государства, общественной безопасности, экологической безопасности, безопасности личности</w:t>
            </w:r>
          </w:p>
        </w:tc>
        <w:tc>
          <w:tcPr>
            <w:tcW w:w="4243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Федеральный закон «О безопасности»</w:t>
            </w:r>
          </w:p>
        </w:tc>
      </w:tr>
      <w:tr w:rsidR="006E7943" w:rsidRPr="002A5017">
        <w:tc>
          <w:tcPr>
            <w:tcW w:w="5328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Определен, режим военного положения и его обеспечение.</w:t>
            </w:r>
          </w:p>
        </w:tc>
        <w:tc>
          <w:tcPr>
            <w:tcW w:w="4243" w:type="dxa"/>
          </w:tcPr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Федеральный конституционный закон «О военном положении»</w:t>
            </w:r>
          </w:p>
          <w:p w:rsidR="006E7943" w:rsidRPr="002A5017" w:rsidRDefault="006E7943" w:rsidP="00E56FD2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</w:tbl>
    <w:p w:rsidR="006E7943" w:rsidRPr="002A5017" w:rsidRDefault="006E7943" w:rsidP="0087653A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5432FA">
      <w:pPr>
        <w:shd w:val="clear" w:color="auto" w:fill="FFFFFF"/>
        <w:ind w:firstLine="709"/>
        <w:jc w:val="both"/>
        <w:rPr>
          <w:rFonts w:asciiTheme="majorBidi" w:hAnsiTheme="majorBidi" w:cstheme="majorBidi"/>
          <w:spacing w:val="20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 18</w:t>
      </w:r>
      <w:r w:rsid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.</w:t>
      </w:r>
      <w:r w:rsidRPr="002A5017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proofErr w:type="gramStart"/>
      <w:r w:rsidRPr="002A5017">
        <w:rPr>
          <w:rFonts w:asciiTheme="majorBidi" w:hAnsiTheme="majorBidi" w:cstheme="majorBidi"/>
          <w:b/>
          <w:bCs/>
          <w:color w:val="000000"/>
          <w:sz w:val="24"/>
          <w:szCs w:val="24"/>
        </w:rPr>
        <w:t>Д</w:t>
      </w:r>
      <w:proofErr w:type="gramEnd"/>
      <w:r w:rsidRPr="002A5017">
        <w:rPr>
          <w:rFonts w:asciiTheme="majorBidi" w:hAnsiTheme="majorBidi" w:cstheme="majorBidi"/>
          <w:b/>
          <w:bCs/>
          <w:color w:val="000000"/>
          <w:sz w:val="24"/>
          <w:szCs w:val="24"/>
        </w:rPr>
        <w:t>ополните таблицу о режимах функционирования РСЧС, в соответствии с приведенным примером.</w:t>
      </w:r>
      <w:r w:rsidRPr="002A5017">
        <w:rPr>
          <w:rFonts w:asciiTheme="majorBidi" w:hAnsiTheme="majorBidi" w:cstheme="majorBidi"/>
          <w:spacing w:val="20"/>
          <w:sz w:val="24"/>
          <w:szCs w:val="24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6E7943" w:rsidRPr="002A5017">
        <w:tc>
          <w:tcPr>
            <w:tcW w:w="4785" w:type="dxa"/>
          </w:tcPr>
          <w:p w:rsidR="006E7943" w:rsidRPr="002A5017" w:rsidRDefault="006E7943" w:rsidP="00DB70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Наименование режима</w:t>
            </w:r>
          </w:p>
        </w:tc>
        <w:tc>
          <w:tcPr>
            <w:tcW w:w="4786" w:type="dxa"/>
          </w:tcPr>
          <w:p w:rsidR="006E7943" w:rsidRPr="002A5017" w:rsidRDefault="006E7943" w:rsidP="00DB70B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Условия функционирования или введения</w:t>
            </w:r>
          </w:p>
        </w:tc>
      </w:tr>
      <w:tr w:rsidR="006E7943" w:rsidRPr="002A5017">
        <w:tc>
          <w:tcPr>
            <w:tcW w:w="4785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Режим повседневной деятельности</w:t>
            </w:r>
          </w:p>
        </w:tc>
        <w:tc>
          <w:tcPr>
            <w:tcW w:w="4786" w:type="dxa"/>
          </w:tcPr>
          <w:p w:rsidR="006E7943" w:rsidRPr="002A5017" w:rsidRDefault="006E7943" w:rsidP="00DB70B3">
            <w:pPr>
              <w:shd w:val="clear" w:color="auto" w:fill="FFFFFF"/>
              <w:rPr>
                <w:rFonts w:asciiTheme="majorBidi" w:hAnsiTheme="majorBidi" w:cstheme="majorBidi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При обычной производственно-промыш</w:t>
            </w: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лен</w:t>
            </w: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softHyphen/>
              <w:t xml:space="preserve">ной, радиационной, химической, </w:t>
            </w:r>
            <w:proofErr w:type="spellStart"/>
            <w:proofErr w:type="gramStart"/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би-ологической</w:t>
            </w:r>
            <w:proofErr w:type="spellEnd"/>
            <w:proofErr w:type="gramEnd"/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(бактериологической), </w:t>
            </w:r>
            <w:proofErr w:type="spellStart"/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сей-смологической</w:t>
            </w:r>
            <w:proofErr w:type="spellEnd"/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и гидрометеорологической обстановке, при отсутствии эпидемий, эпизоотии, эпифитотий.</w:t>
            </w:r>
          </w:p>
        </w:tc>
      </w:tr>
      <w:tr w:rsidR="006E7943" w:rsidRPr="002A5017">
        <w:tc>
          <w:tcPr>
            <w:tcW w:w="4785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Режим повышенной готовности</w:t>
            </w:r>
          </w:p>
        </w:tc>
        <w:tc>
          <w:tcPr>
            <w:tcW w:w="4786" w:type="dxa"/>
          </w:tcPr>
          <w:p w:rsidR="006E7943" w:rsidRPr="002A5017" w:rsidRDefault="006E7943" w:rsidP="00DB70B3">
            <w:pPr>
              <w:shd w:val="clear" w:color="auto" w:fill="FFFFFF"/>
              <w:tabs>
                <w:tab w:val="left" w:pos="4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При ухудшении указанной обстановки, получении прогноза о возможности </w:t>
            </w:r>
            <w:proofErr w:type="spellStart"/>
            <w:proofErr w:type="gramStart"/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воз-никновения</w:t>
            </w:r>
            <w:proofErr w:type="spellEnd"/>
            <w:proofErr w:type="gramEnd"/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ЧС;</w:t>
            </w:r>
          </w:p>
        </w:tc>
      </w:tr>
      <w:tr w:rsidR="006E7943" w:rsidRPr="002A5017">
        <w:tc>
          <w:tcPr>
            <w:tcW w:w="4785" w:type="dxa"/>
          </w:tcPr>
          <w:p w:rsidR="006E7943" w:rsidRPr="002A5017" w:rsidRDefault="006E7943" w:rsidP="00DB70B3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Режим чрезвычайной ситуации</w:t>
            </w:r>
          </w:p>
        </w:tc>
        <w:tc>
          <w:tcPr>
            <w:tcW w:w="4786" w:type="dxa"/>
          </w:tcPr>
          <w:p w:rsidR="006E7943" w:rsidRPr="002A5017" w:rsidRDefault="006E7943" w:rsidP="00DB70B3">
            <w:pPr>
              <w:shd w:val="clear" w:color="auto" w:fill="FFFFFF"/>
              <w:tabs>
                <w:tab w:val="left" w:pos="4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A501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При возникновении и во время ликвидации ЧС.</w:t>
            </w:r>
          </w:p>
        </w:tc>
      </w:tr>
    </w:tbl>
    <w:p w:rsidR="006E7943" w:rsidRPr="002A5017" w:rsidRDefault="006E7943" w:rsidP="0087653A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6F0BE2">
      <w:pPr>
        <w:shd w:val="clear" w:color="auto" w:fill="FFFFFF"/>
        <w:ind w:firstLine="709"/>
        <w:jc w:val="both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</w:t>
      </w:r>
      <w:r w:rsidR="006F0BE2"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 </w:t>
      </w:r>
      <w:r w:rsidRPr="002A5017">
        <w:rPr>
          <w:rFonts w:asciiTheme="majorBidi" w:hAnsiTheme="majorBidi" w:cstheme="majorBidi"/>
          <w:b/>
          <w:bCs/>
          <w:color w:val="000000"/>
          <w:spacing w:val="20"/>
          <w:sz w:val="24"/>
          <w:szCs w:val="24"/>
        </w:rPr>
        <w:t>19</w:t>
      </w:r>
      <w:r w:rsidRPr="002A5017">
        <w:rPr>
          <w:rFonts w:asciiTheme="majorBidi" w:hAnsiTheme="majorBidi" w:cstheme="majorBidi"/>
          <w:color w:val="000000"/>
          <w:spacing w:val="20"/>
          <w:sz w:val="24"/>
          <w:szCs w:val="24"/>
        </w:rPr>
        <w:t xml:space="preserve">. </w:t>
      </w:r>
      <w:r w:rsidRPr="002A5017">
        <w:rPr>
          <w:rFonts w:asciiTheme="majorBidi" w:hAnsiTheme="majorBidi" w:cstheme="majorBidi"/>
          <w:b/>
          <w:bCs/>
          <w:color w:val="000000"/>
          <w:sz w:val="24"/>
          <w:szCs w:val="24"/>
        </w:rPr>
        <w:t>Перечислите существенные преимущества противогаза ГП-7 перед другими гражданскими противогазами, а также преимущества модификаций ГП-7В и ГП-7ВМ.</w:t>
      </w:r>
    </w:p>
    <w:p w:rsidR="006E7943" w:rsidRPr="002A5017" w:rsidRDefault="006E7943" w:rsidP="00DB70B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57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A5017">
        <w:rPr>
          <w:rFonts w:asciiTheme="majorBidi" w:hAnsiTheme="majorBidi" w:cstheme="majorBidi"/>
          <w:color w:val="000000"/>
          <w:sz w:val="24"/>
          <w:szCs w:val="24"/>
        </w:rPr>
        <w:t xml:space="preserve">уменьшено сопротивление фильтрующе-поглощающей коробки, что облегчает дыхание; </w:t>
      </w:r>
    </w:p>
    <w:p w:rsidR="006E7943" w:rsidRPr="002A5017" w:rsidRDefault="006E7943" w:rsidP="00DB70B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57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color w:val="000000"/>
          <w:sz w:val="24"/>
          <w:szCs w:val="24"/>
        </w:rPr>
        <w:lastRenderedPageBreak/>
        <w:t>наличие у противогаза переговорного устройства (мембраны) обеспечивает четкое понимание переда</w:t>
      </w:r>
      <w:r w:rsidRPr="002A5017">
        <w:rPr>
          <w:rFonts w:asciiTheme="majorBidi" w:hAnsiTheme="majorBidi" w:cstheme="majorBidi"/>
          <w:color w:val="000000"/>
          <w:sz w:val="24"/>
          <w:szCs w:val="24"/>
        </w:rPr>
        <w:softHyphen/>
        <w:t>ваемой речи и значительно облегчает пользование средствами связи (телефон, радио);</w:t>
      </w:r>
    </w:p>
    <w:p w:rsidR="006E7943" w:rsidRPr="002A5017" w:rsidRDefault="006E7943" w:rsidP="00DB70B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57"/>
        <w:jc w:val="both"/>
        <w:rPr>
          <w:rFonts w:asciiTheme="majorBidi" w:hAnsiTheme="majorBidi" w:cstheme="majorBidi"/>
          <w:color w:val="000000"/>
          <w:sz w:val="24"/>
          <w:szCs w:val="24"/>
        </w:rPr>
      </w:pPr>
      <w:r w:rsidRPr="002A5017">
        <w:rPr>
          <w:rFonts w:asciiTheme="majorBidi" w:hAnsiTheme="majorBidi" w:cstheme="majorBidi"/>
          <w:color w:val="000000"/>
          <w:sz w:val="24"/>
          <w:szCs w:val="24"/>
        </w:rPr>
        <w:t xml:space="preserve">противогаз ГП-7В отличается от ГП-7 тем, что в нем лицевая часть имеет устройство для приема воды; </w:t>
      </w:r>
    </w:p>
    <w:p w:rsidR="006E7943" w:rsidRPr="002A5017" w:rsidRDefault="006E7943" w:rsidP="00DB70B3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357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color w:val="000000"/>
          <w:sz w:val="24"/>
          <w:szCs w:val="24"/>
        </w:rPr>
        <w:t>противогаз ГП-7ВМ отличается от противогаза ГП-7В тем, что его маска имеет очковый узел в виде трапециевидных изогнутых стекол, обеспечи</w:t>
      </w:r>
      <w:r w:rsidRPr="002A5017">
        <w:rPr>
          <w:rFonts w:asciiTheme="majorBidi" w:hAnsiTheme="majorBidi" w:cstheme="majorBidi"/>
          <w:color w:val="000000"/>
          <w:sz w:val="24"/>
          <w:szCs w:val="24"/>
        </w:rPr>
        <w:softHyphen/>
        <w:t>вающих возможность работать с оптическими приборами.</w:t>
      </w:r>
    </w:p>
    <w:p w:rsidR="006E7943" w:rsidRPr="002A5017" w:rsidRDefault="006E7943" w:rsidP="00BA771E">
      <w:pPr>
        <w:pStyle w:val="a3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BA771E">
      <w:pPr>
        <w:pStyle w:val="22"/>
        <w:spacing w:after="0" w:line="240" w:lineRule="auto"/>
        <w:ind w:left="0"/>
        <w:jc w:val="both"/>
        <w:rPr>
          <w:rFonts w:asciiTheme="majorBidi" w:hAnsiTheme="majorBidi" w:cstheme="majorBidi"/>
          <w:b/>
          <w:bCs/>
          <w:spacing w:val="-7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pacing w:val="-4"/>
          <w:sz w:val="24"/>
          <w:szCs w:val="24"/>
        </w:rPr>
        <w:t>Задание</w:t>
      </w:r>
      <w:r w:rsidR="006F0BE2" w:rsidRPr="002A5017">
        <w:rPr>
          <w:rFonts w:asciiTheme="majorBidi" w:hAnsiTheme="majorBidi" w:cstheme="majorBidi"/>
          <w:color w:val="000000"/>
          <w:spacing w:val="20"/>
          <w:sz w:val="24"/>
          <w:szCs w:val="24"/>
        </w:rPr>
        <w:t xml:space="preserve"> </w:t>
      </w:r>
      <w:r w:rsidRPr="002A5017">
        <w:rPr>
          <w:rFonts w:asciiTheme="majorBidi" w:hAnsiTheme="majorBidi" w:cstheme="majorBidi"/>
          <w:b/>
          <w:bCs/>
          <w:color w:val="000000"/>
          <w:spacing w:val="20"/>
          <w:sz w:val="24"/>
          <w:szCs w:val="24"/>
        </w:rPr>
        <w:t>20</w:t>
      </w:r>
      <w:r w:rsidRPr="002A5017">
        <w:rPr>
          <w:rFonts w:asciiTheme="majorBidi" w:hAnsiTheme="majorBidi" w:cstheme="majorBidi"/>
          <w:b/>
          <w:bCs/>
          <w:sz w:val="24"/>
          <w:szCs w:val="24"/>
        </w:rPr>
        <w:t>.</w:t>
      </w:r>
      <w:r w:rsidRPr="002A5017">
        <w:rPr>
          <w:rFonts w:asciiTheme="majorBidi" w:hAnsiTheme="majorBidi" w:cstheme="majorBidi"/>
          <w:b/>
          <w:bCs/>
          <w:spacing w:val="-7"/>
          <w:sz w:val="24"/>
          <w:szCs w:val="24"/>
        </w:rPr>
        <w:t xml:space="preserve"> Самостоятельные действия человека, провалившегося под лед.</w:t>
      </w:r>
    </w:p>
    <w:p w:rsidR="002A5017" w:rsidRDefault="006E7943" w:rsidP="00BA771E">
      <w:pPr>
        <w:pStyle w:val="22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sz w:val="24"/>
          <w:szCs w:val="24"/>
        </w:rPr>
        <w:t xml:space="preserve">  </w:t>
      </w:r>
    </w:p>
    <w:p w:rsidR="006E7943" w:rsidRPr="002A5017" w:rsidRDefault="006E7943" w:rsidP="00BA771E">
      <w:pPr>
        <w:pStyle w:val="22"/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sz w:val="24"/>
          <w:szCs w:val="24"/>
        </w:rPr>
        <w:t xml:space="preserve">Ответ: Прежде </w:t>
      </w:r>
      <w:proofErr w:type="gramStart"/>
      <w:r w:rsidRPr="002A5017">
        <w:rPr>
          <w:rFonts w:asciiTheme="majorBidi" w:hAnsiTheme="majorBidi" w:cstheme="majorBidi"/>
          <w:sz w:val="24"/>
          <w:szCs w:val="24"/>
        </w:rPr>
        <w:t>всего</w:t>
      </w:r>
      <w:proofErr w:type="gramEnd"/>
      <w:r w:rsidRPr="002A5017">
        <w:rPr>
          <w:rFonts w:asciiTheme="majorBidi" w:hAnsiTheme="majorBidi" w:cstheme="majorBidi"/>
          <w:sz w:val="24"/>
          <w:szCs w:val="24"/>
        </w:rPr>
        <w:t xml:space="preserve"> необходимо успокоиться и оценить обстановку. Первая задача удержаться от погружения в воду с головой, для чего необходимо освободиться от всех тяжелых вещей, одежды и</w:t>
      </w:r>
      <w:proofErr w:type="gramStart"/>
      <w:r w:rsidRPr="002A5017">
        <w:rPr>
          <w:rFonts w:asciiTheme="majorBidi" w:hAnsiTheme="majorBidi" w:cstheme="majorBidi"/>
          <w:sz w:val="24"/>
          <w:szCs w:val="24"/>
        </w:rPr>
        <w:t xml:space="preserve"> ,</w:t>
      </w:r>
      <w:proofErr w:type="gramEnd"/>
      <w:r w:rsidRPr="002A5017">
        <w:rPr>
          <w:rFonts w:asciiTheme="majorBidi" w:hAnsiTheme="majorBidi" w:cstheme="majorBidi"/>
          <w:sz w:val="24"/>
          <w:szCs w:val="24"/>
        </w:rPr>
        <w:t xml:space="preserve"> удерживаясь на поверхности. постараться выползти на крепкий лед. При этом можно использовать подручные средства - нож или острие лыжной палки. При этом нужно стараться не обламывать кромку льда. Выбираться на лед следует, наползая на его край грудью и поочередно вытаскивая ноги на поверхность. Выбравшись из полыньи, нужно откатиться, а затем ползти в ту сторону, откуда шел (где прочность льда уже проверена).</w:t>
      </w:r>
    </w:p>
    <w:p w:rsidR="006E7943" w:rsidRPr="002A5017" w:rsidRDefault="006E7943" w:rsidP="00BA771E">
      <w:pPr>
        <w:pStyle w:val="a3"/>
        <w:ind w:left="0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4"/>
          <w:szCs w:val="24"/>
        </w:rPr>
        <w:t>Максимальная оценка –</w:t>
      </w:r>
      <w:r w:rsidRPr="002A5017">
        <w:rPr>
          <w:rFonts w:asciiTheme="majorBidi" w:hAnsiTheme="majorBidi" w:cstheme="majorBidi"/>
          <w:sz w:val="24"/>
          <w:szCs w:val="24"/>
        </w:rPr>
        <w:t xml:space="preserve"> 5 баллов.</w:t>
      </w:r>
    </w:p>
    <w:p w:rsidR="006E7943" w:rsidRPr="002A5017" w:rsidRDefault="006E7943" w:rsidP="00484CA6">
      <w:pPr>
        <w:jc w:val="center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b/>
          <w:bCs/>
          <w:sz w:val="26"/>
          <w:szCs w:val="26"/>
        </w:rPr>
        <w:t>Матрица ответов на тестовые задания теоретического тура для участников старшей возрастной группы (10-11 класс)</w:t>
      </w:r>
      <w:r w:rsidRPr="002A5017">
        <w:rPr>
          <w:rFonts w:asciiTheme="majorBidi" w:hAnsiTheme="majorBidi" w:cstheme="majorBidi"/>
          <w:sz w:val="24"/>
          <w:szCs w:val="24"/>
        </w:rPr>
        <w:t xml:space="preserve"> </w:t>
      </w:r>
    </w:p>
    <w:tbl>
      <w:tblPr>
        <w:tblW w:w="99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13"/>
        <w:gridCol w:w="1595"/>
        <w:gridCol w:w="1595"/>
        <w:gridCol w:w="1595"/>
        <w:gridCol w:w="1595"/>
        <w:gridCol w:w="1807"/>
      </w:tblGrid>
      <w:tr w:rsidR="006E7943" w:rsidRPr="002A5017">
        <w:tc>
          <w:tcPr>
            <w:tcW w:w="171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Номер теста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Верный ответ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Номер теста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Верный ответ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Номер теста</w:t>
            </w:r>
          </w:p>
        </w:tc>
        <w:tc>
          <w:tcPr>
            <w:tcW w:w="1807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Верный ответ</w:t>
            </w:r>
          </w:p>
        </w:tc>
      </w:tr>
      <w:tr w:rsidR="006E7943" w:rsidRPr="002A5017">
        <w:tc>
          <w:tcPr>
            <w:tcW w:w="171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807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6E7943" w:rsidRPr="002A5017">
        <w:tc>
          <w:tcPr>
            <w:tcW w:w="171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5.2.3.1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807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</w:t>
            </w:r>
          </w:p>
        </w:tc>
      </w:tr>
      <w:tr w:rsidR="006E7943" w:rsidRPr="002A5017">
        <w:tc>
          <w:tcPr>
            <w:tcW w:w="171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807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6E7943" w:rsidRPr="002A5017">
        <w:tc>
          <w:tcPr>
            <w:tcW w:w="171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1807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6E7943" w:rsidRPr="002A5017">
        <w:tc>
          <w:tcPr>
            <w:tcW w:w="171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1595" w:type="dxa"/>
          </w:tcPr>
          <w:p w:rsidR="006E7943" w:rsidRPr="002A5017" w:rsidRDefault="008B16B8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807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</w:tr>
      <w:tr w:rsidR="006E7943" w:rsidRPr="002A5017">
        <w:tc>
          <w:tcPr>
            <w:tcW w:w="171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807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  <w:tr w:rsidR="006E7943" w:rsidRPr="002A5017">
        <w:tc>
          <w:tcPr>
            <w:tcW w:w="1713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50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95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</w:tcPr>
          <w:p w:rsidR="006E7943" w:rsidRPr="002A5017" w:rsidRDefault="006E7943" w:rsidP="00E56FD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6E7943" w:rsidRPr="002A5017" w:rsidRDefault="006E7943" w:rsidP="006F0BE2">
      <w:pPr>
        <w:pStyle w:val="a3"/>
        <w:spacing w:after="0" w:line="230" w:lineRule="auto"/>
        <w:ind w:left="1080" w:right="-68"/>
        <w:jc w:val="both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6E7943" w:rsidP="00BA771E">
      <w:pPr>
        <w:pStyle w:val="a3"/>
        <w:spacing w:after="0" w:line="230" w:lineRule="auto"/>
        <w:ind w:right="-68"/>
        <w:jc w:val="both"/>
        <w:rPr>
          <w:rFonts w:asciiTheme="majorBidi" w:hAnsiTheme="majorBidi" w:cstheme="majorBidi"/>
          <w:sz w:val="24"/>
          <w:szCs w:val="24"/>
        </w:rPr>
      </w:pPr>
    </w:p>
    <w:p w:rsidR="006E7943" w:rsidRPr="002A5017" w:rsidRDefault="006E7943" w:rsidP="000613E7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E7943" w:rsidRPr="002A5017" w:rsidRDefault="006E7943" w:rsidP="00222795">
      <w:pPr>
        <w:ind w:firstLine="709"/>
        <w:jc w:val="both"/>
        <w:rPr>
          <w:rFonts w:asciiTheme="majorBidi" w:hAnsiTheme="majorBidi" w:cstheme="majorBidi"/>
          <w:sz w:val="24"/>
          <w:szCs w:val="24"/>
        </w:rPr>
      </w:pPr>
      <w:r w:rsidRPr="002A5017">
        <w:rPr>
          <w:rFonts w:asciiTheme="majorBidi" w:hAnsiTheme="majorBidi" w:cstheme="majorBidi"/>
          <w:sz w:val="24"/>
          <w:szCs w:val="24"/>
        </w:rPr>
        <w:t>Примечание: каждое тестовое задание (верный ответ) оценивается в два балла.</w:t>
      </w:r>
    </w:p>
    <w:sectPr w:rsidR="006E7943" w:rsidRPr="002A5017" w:rsidSect="00A029E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5BD" w:rsidRDefault="008855BD" w:rsidP="008855BD">
      <w:pPr>
        <w:spacing w:after="0" w:line="240" w:lineRule="auto"/>
      </w:pPr>
      <w:r>
        <w:separator/>
      </w:r>
    </w:p>
  </w:endnote>
  <w:endnote w:type="continuationSeparator" w:id="0">
    <w:p w:rsidR="008855BD" w:rsidRDefault="008855BD" w:rsidP="00885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5BD" w:rsidRDefault="00C97018">
    <w:pPr>
      <w:pStyle w:val="af0"/>
      <w:jc w:val="center"/>
    </w:pPr>
    <w:fldSimple w:instr=" PAGE   \* MERGEFORMAT ">
      <w:r w:rsidR="002A5017">
        <w:rPr>
          <w:noProof/>
        </w:rPr>
        <w:t>6</w:t>
      </w:r>
    </w:fldSimple>
  </w:p>
  <w:p w:rsidR="008855BD" w:rsidRDefault="008855BD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5BD" w:rsidRDefault="008855BD" w:rsidP="008855BD">
      <w:pPr>
        <w:spacing w:after="0" w:line="240" w:lineRule="auto"/>
      </w:pPr>
      <w:r>
        <w:separator/>
      </w:r>
    </w:p>
  </w:footnote>
  <w:footnote w:type="continuationSeparator" w:id="0">
    <w:p w:rsidR="008855BD" w:rsidRDefault="008855BD" w:rsidP="008855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3061310"/>
    <w:lvl w:ilvl="0">
      <w:numFmt w:val="bullet"/>
      <w:lvlText w:val="*"/>
      <w:lvlJc w:val="left"/>
    </w:lvl>
  </w:abstractNum>
  <w:abstractNum w:abstractNumId="1">
    <w:nsid w:val="07DB13AC"/>
    <w:multiLevelType w:val="hybridMultilevel"/>
    <w:tmpl w:val="AA807C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811368F"/>
    <w:multiLevelType w:val="hybridMultilevel"/>
    <w:tmpl w:val="41945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2B1586"/>
    <w:multiLevelType w:val="hybridMultilevel"/>
    <w:tmpl w:val="D7B49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EF043F6"/>
    <w:multiLevelType w:val="hybridMultilevel"/>
    <w:tmpl w:val="3CE45D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18137F1"/>
    <w:multiLevelType w:val="hybridMultilevel"/>
    <w:tmpl w:val="893680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85E7CA0"/>
    <w:multiLevelType w:val="hybridMultilevel"/>
    <w:tmpl w:val="BF12AF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95C2467"/>
    <w:multiLevelType w:val="hybridMultilevel"/>
    <w:tmpl w:val="70B68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03B2011"/>
    <w:multiLevelType w:val="hybridMultilevel"/>
    <w:tmpl w:val="2CEA714A"/>
    <w:lvl w:ilvl="0" w:tplc="A1DC0B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B752AA"/>
    <w:multiLevelType w:val="hybridMultilevel"/>
    <w:tmpl w:val="F9CEF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3BA5AD0"/>
    <w:multiLevelType w:val="hybridMultilevel"/>
    <w:tmpl w:val="579A23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EB4049"/>
    <w:multiLevelType w:val="hybridMultilevel"/>
    <w:tmpl w:val="F31E6F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1B47250"/>
    <w:multiLevelType w:val="hybridMultilevel"/>
    <w:tmpl w:val="773493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2D97D24"/>
    <w:multiLevelType w:val="hybridMultilevel"/>
    <w:tmpl w:val="514416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4196159"/>
    <w:multiLevelType w:val="hybridMultilevel"/>
    <w:tmpl w:val="97286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56C37EE"/>
    <w:multiLevelType w:val="hybridMultilevel"/>
    <w:tmpl w:val="86C488F0"/>
    <w:lvl w:ilvl="0" w:tplc="DB1E90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F00BAA"/>
    <w:multiLevelType w:val="hybridMultilevel"/>
    <w:tmpl w:val="6896D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B9F150C"/>
    <w:multiLevelType w:val="hybridMultilevel"/>
    <w:tmpl w:val="2B3292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BAC550D"/>
    <w:multiLevelType w:val="hybridMultilevel"/>
    <w:tmpl w:val="5254E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F635F24"/>
    <w:multiLevelType w:val="hybridMultilevel"/>
    <w:tmpl w:val="69820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137669A"/>
    <w:multiLevelType w:val="hybridMultilevel"/>
    <w:tmpl w:val="D37482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CC3BB9"/>
    <w:multiLevelType w:val="hybridMultilevel"/>
    <w:tmpl w:val="BA643336"/>
    <w:lvl w:ilvl="0" w:tplc="937A21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7D5DF0"/>
    <w:multiLevelType w:val="hybridMultilevel"/>
    <w:tmpl w:val="15688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7AD17D5"/>
    <w:multiLevelType w:val="hybridMultilevel"/>
    <w:tmpl w:val="D8F4B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E9E029E"/>
    <w:multiLevelType w:val="hybridMultilevel"/>
    <w:tmpl w:val="27CAF1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F485E7E"/>
    <w:multiLevelType w:val="hybridMultilevel"/>
    <w:tmpl w:val="891EB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1505A1E"/>
    <w:multiLevelType w:val="hybridMultilevel"/>
    <w:tmpl w:val="E3166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4B63FDA"/>
    <w:multiLevelType w:val="hybridMultilevel"/>
    <w:tmpl w:val="821025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4EE243A"/>
    <w:multiLevelType w:val="hybridMultilevel"/>
    <w:tmpl w:val="F03255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75A05A31"/>
    <w:multiLevelType w:val="hybridMultilevel"/>
    <w:tmpl w:val="A1164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76D61E2"/>
    <w:multiLevelType w:val="hybridMultilevel"/>
    <w:tmpl w:val="E0967C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4"/>
  </w:num>
  <w:num w:numId="6">
    <w:abstractNumId w:val="19"/>
  </w:num>
  <w:num w:numId="7">
    <w:abstractNumId w:val="25"/>
  </w:num>
  <w:num w:numId="8">
    <w:abstractNumId w:val="12"/>
  </w:num>
  <w:num w:numId="9">
    <w:abstractNumId w:val="28"/>
  </w:num>
  <w:num w:numId="10">
    <w:abstractNumId w:val="1"/>
  </w:num>
  <w:num w:numId="11">
    <w:abstractNumId w:val="10"/>
  </w:num>
  <w:num w:numId="12">
    <w:abstractNumId w:val="0"/>
    <w:lvlOverride w:ilvl="0">
      <w:lvl w:ilvl="0"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7"/>
  </w:num>
  <w:num w:numId="14">
    <w:abstractNumId w:val="31"/>
  </w:num>
  <w:num w:numId="15">
    <w:abstractNumId w:val="6"/>
  </w:num>
  <w:num w:numId="16">
    <w:abstractNumId w:val="15"/>
  </w:num>
  <w:num w:numId="17">
    <w:abstractNumId w:val="30"/>
  </w:num>
  <w:num w:numId="18">
    <w:abstractNumId w:val="0"/>
    <w:lvlOverride w:ilvl="0">
      <w:lvl w:ilvl="0">
        <w:numFmt w:val="bullet"/>
        <w:lvlText w:val="•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23"/>
  </w:num>
  <w:num w:numId="20">
    <w:abstractNumId w:val="26"/>
  </w:num>
  <w:num w:numId="21">
    <w:abstractNumId w:val="13"/>
  </w:num>
  <w:num w:numId="22">
    <w:abstractNumId w:val="14"/>
  </w:num>
  <w:num w:numId="23">
    <w:abstractNumId w:val="5"/>
  </w:num>
  <w:num w:numId="24">
    <w:abstractNumId w:val="18"/>
  </w:num>
  <w:num w:numId="25">
    <w:abstractNumId w:val="24"/>
  </w:num>
  <w:num w:numId="26">
    <w:abstractNumId w:val="9"/>
  </w:num>
  <w:num w:numId="27">
    <w:abstractNumId w:val="3"/>
  </w:num>
  <w:num w:numId="28">
    <w:abstractNumId w:val="7"/>
  </w:num>
  <w:num w:numId="29">
    <w:abstractNumId w:val="29"/>
  </w:num>
  <w:num w:numId="30">
    <w:abstractNumId w:val="21"/>
  </w:num>
  <w:num w:numId="31">
    <w:abstractNumId w:val="11"/>
  </w:num>
  <w:num w:numId="32">
    <w:abstractNumId w:val="2"/>
  </w:num>
  <w:num w:numId="3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3E7"/>
    <w:rsid w:val="0000193B"/>
    <w:rsid w:val="000613E7"/>
    <w:rsid w:val="00062331"/>
    <w:rsid w:val="00072237"/>
    <w:rsid w:val="00096D3D"/>
    <w:rsid w:val="000E0401"/>
    <w:rsid w:val="000E680E"/>
    <w:rsid w:val="00100C96"/>
    <w:rsid w:val="00122FBE"/>
    <w:rsid w:val="001610D6"/>
    <w:rsid w:val="001830A4"/>
    <w:rsid w:val="001A5DA6"/>
    <w:rsid w:val="001D00DE"/>
    <w:rsid w:val="00222795"/>
    <w:rsid w:val="00272530"/>
    <w:rsid w:val="002A5017"/>
    <w:rsid w:val="002E7972"/>
    <w:rsid w:val="002F2A92"/>
    <w:rsid w:val="0030306E"/>
    <w:rsid w:val="0036196B"/>
    <w:rsid w:val="003779E2"/>
    <w:rsid w:val="00391A19"/>
    <w:rsid w:val="003A6873"/>
    <w:rsid w:val="003B45DE"/>
    <w:rsid w:val="00456619"/>
    <w:rsid w:val="004748B6"/>
    <w:rsid w:val="00482019"/>
    <w:rsid w:val="00484CA6"/>
    <w:rsid w:val="0053527F"/>
    <w:rsid w:val="00536741"/>
    <w:rsid w:val="005432FA"/>
    <w:rsid w:val="00564ABF"/>
    <w:rsid w:val="005A7C91"/>
    <w:rsid w:val="00617E01"/>
    <w:rsid w:val="00631527"/>
    <w:rsid w:val="00646C31"/>
    <w:rsid w:val="00684339"/>
    <w:rsid w:val="00684EBE"/>
    <w:rsid w:val="006B7447"/>
    <w:rsid w:val="006C0BA9"/>
    <w:rsid w:val="006E6684"/>
    <w:rsid w:val="006E7943"/>
    <w:rsid w:val="006F0BE2"/>
    <w:rsid w:val="006F5A4E"/>
    <w:rsid w:val="00712CAE"/>
    <w:rsid w:val="00734B1A"/>
    <w:rsid w:val="00751ED7"/>
    <w:rsid w:val="00772356"/>
    <w:rsid w:val="0079292B"/>
    <w:rsid w:val="007D2F0D"/>
    <w:rsid w:val="007E5A7A"/>
    <w:rsid w:val="00837372"/>
    <w:rsid w:val="0087653A"/>
    <w:rsid w:val="008855BD"/>
    <w:rsid w:val="0089618A"/>
    <w:rsid w:val="008B16B8"/>
    <w:rsid w:val="008B4B48"/>
    <w:rsid w:val="00920F0A"/>
    <w:rsid w:val="00937B36"/>
    <w:rsid w:val="00951CF4"/>
    <w:rsid w:val="009C23AA"/>
    <w:rsid w:val="009D0522"/>
    <w:rsid w:val="00A029E3"/>
    <w:rsid w:val="00A07E9B"/>
    <w:rsid w:val="00A33FA1"/>
    <w:rsid w:val="00A55DEC"/>
    <w:rsid w:val="00A9012A"/>
    <w:rsid w:val="00A942B2"/>
    <w:rsid w:val="00AA4541"/>
    <w:rsid w:val="00AE4D54"/>
    <w:rsid w:val="00B010A5"/>
    <w:rsid w:val="00B12791"/>
    <w:rsid w:val="00B30453"/>
    <w:rsid w:val="00BA0400"/>
    <w:rsid w:val="00BA771E"/>
    <w:rsid w:val="00BF50CA"/>
    <w:rsid w:val="00C0318D"/>
    <w:rsid w:val="00C5580D"/>
    <w:rsid w:val="00C80A27"/>
    <w:rsid w:val="00C93863"/>
    <w:rsid w:val="00C97018"/>
    <w:rsid w:val="00CD5EFD"/>
    <w:rsid w:val="00CD66C5"/>
    <w:rsid w:val="00CE73D2"/>
    <w:rsid w:val="00D47914"/>
    <w:rsid w:val="00D974C8"/>
    <w:rsid w:val="00DB70B3"/>
    <w:rsid w:val="00E354DF"/>
    <w:rsid w:val="00E404BE"/>
    <w:rsid w:val="00E512D0"/>
    <w:rsid w:val="00E56FD2"/>
    <w:rsid w:val="00EA08CD"/>
    <w:rsid w:val="00ED3547"/>
    <w:rsid w:val="00F07172"/>
    <w:rsid w:val="00F817ED"/>
    <w:rsid w:val="00FA3C5E"/>
    <w:rsid w:val="00FD01AF"/>
    <w:rsid w:val="00FD7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8"/>
    <o:shapelayout v:ext="edit">
      <o:idmap v:ext="edit" data="1"/>
      <o:rules v:ext="edit">
        <o:r id="V:Rule13" type="connector" idref="#_x0000_s1035"/>
        <o:r id="V:Rule14" type="connector" idref="#_x0000_s1037"/>
        <o:r id="V:Rule15" type="connector" idref="#_x0000_s1053"/>
        <o:r id="V:Rule16" type="connector" idref="#_x0000_s1052"/>
        <o:r id="V:Rule17" type="connector" idref="#_x0000_s1054"/>
        <o:r id="V:Rule18" type="connector" idref="#_x0000_s1032"/>
        <o:r id="V:Rule19" type="connector" idref="#_x0000_s1050"/>
        <o:r id="V:Rule20" type="connector" idref="#_x0000_s1039"/>
        <o:r id="V:Rule21" type="connector" idref="#_x0000_s1049"/>
        <o:r id="V:Rule22" type="connector" idref="#_x0000_s1034"/>
        <o:r id="V:Rule23" type="connector" idref="#_x0000_s1051"/>
        <o:r id="V:Rule2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029E3"/>
    <w:pPr>
      <w:spacing w:after="200" w:line="276" w:lineRule="auto"/>
    </w:pPr>
    <w:rPr>
      <w:rFonts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DB70B3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DB70B3"/>
    <w:pPr>
      <w:spacing w:before="240" w:after="60" w:line="240" w:lineRule="auto"/>
      <w:outlineLvl w:val="6"/>
    </w:pPr>
    <w:rPr>
      <w:kern w:val="28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DB70B3"/>
    <w:pPr>
      <w:spacing w:before="240" w:after="60" w:line="240" w:lineRule="auto"/>
      <w:outlineLvl w:val="7"/>
    </w:pPr>
    <w:rPr>
      <w:i/>
      <w:iCs/>
      <w:kern w:val="28"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DB70B3"/>
    <w:pPr>
      <w:spacing w:before="240" w:after="60" w:line="240" w:lineRule="auto"/>
      <w:outlineLvl w:val="8"/>
    </w:pPr>
    <w:rPr>
      <w:rFonts w:ascii="Arial" w:hAnsi="Arial" w:cs="Arial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DB70B3"/>
    <w:rPr>
      <w:rFonts w:ascii="Times New Roman" w:hAnsi="Times New Roman"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DB70B3"/>
    <w:rPr>
      <w:rFonts w:ascii="Times New Roman" w:hAnsi="Times New Roman" w:cs="Times New Roman"/>
      <w:kern w:val="28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DB70B3"/>
    <w:rPr>
      <w:rFonts w:ascii="Times New Roman" w:hAnsi="Times New Roman" w:cs="Times New Roman"/>
      <w:i/>
      <w:iCs/>
      <w:kern w:val="28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DB70B3"/>
    <w:rPr>
      <w:rFonts w:ascii="Arial" w:hAnsi="Arial" w:cs="Arial"/>
      <w:kern w:val="28"/>
    </w:rPr>
  </w:style>
  <w:style w:type="paragraph" w:styleId="a3">
    <w:name w:val="List Paragraph"/>
    <w:basedOn w:val="a"/>
    <w:uiPriority w:val="99"/>
    <w:qFormat/>
    <w:rsid w:val="000613E7"/>
    <w:pPr>
      <w:ind w:left="720"/>
    </w:pPr>
    <w:rPr>
      <w:lang w:eastAsia="en-US"/>
    </w:rPr>
  </w:style>
  <w:style w:type="character" w:customStyle="1" w:styleId="a4">
    <w:name w:val="Основной текст_"/>
    <w:basedOn w:val="a0"/>
    <w:link w:val="1"/>
    <w:uiPriority w:val="99"/>
    <w:locked/>
    <w:rsid w:val="000613E7"/>
    <w:rPr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0613E7"/>
    <w:pPr>
      <w:shd w:val="clear" w:color="auto" w:fill="FFFFFF"/>
      <w:spacing w:after="0" w:line="226" w:lineRule="exact"/>
      <w:ind w:hanging="460"/>
      <w:jc w:val="both"/>
    </w:pPr>
    <w:rPr>
      <w:shd w:val="clear" w:color="auto" w:fill="FFFFFF"/>
    </w:rPr>
  </w:style>
  <w:style w:type="paragraph" w:styleId="a5">
    <w:name w:val="Normal (Web)"/>
    <w:basedOn w:val="a"/>
    <w:uiPriority w:val="99"/>
    <w:rsid w:val="001D00D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3">
    <w:name w:val="Body Text 3"/>
    <w:basedOn w:val="a"/>
    <w:link w:val="30"/>
    <w:uiPriority w:val="99"/>
    <w:rsid w:val="00DB70B3"/>
    <w:pPr>
      <w:spacing w:after="0" w:line="240" w:lineRule="auto"/>
      <w:ind w:firstLine="720"/>
      <w:jc w:val="both"/>
    </w:pPr>
    <w:rPr>
      <w:w w:val="92"/>
      <w:sz w:val="24"/>
      <w:szCs w:val="24"/>
      <w:u w:val="single"/>
    </w:rPr>
  </w:style>
  <w:style w:type="character" w:customStyle="1" w:styleId="30">
    <w:name w:val="Основной текст 3 Знак"/>
    <w:basedOn w:val="a0"/>
    <w:link w:val="3"/>
    <w:uiPriority w:val="99"/>
    <w:locked/>
    <w:rsid w:val="00DB70B3"/>
    <w:rPr>
      <w:rFonts w:ascii="Times New Roman" w:hAnsi="Times New Roman" w:cs="Times New Roman"/>
      <w:w w:val="92"/>
      <w:sz w:val="20"/>
      <w:szCs w:val="20"/>
      <w:u w:val="single"/>
    </w:rPr>
  </w:style>
  <w:style w:type="paragraph" w:styleId="a6">
    <w:name w:val="Body Text Indent"/>
    <w:basedOn w:val="a"/>
    <w:link w:val="a7"/>
    <w:uiPriority w:val="99"/>
    <w:rsid w:val="00DB70B3"/>
    <w:pPr>
      <w:spacing w:after="120" w:line="240" w:lineRule="auto"/>
      <w:ind w:left="283"/>
    </w:pPr>
    <w:rPr>
      <w:kern w:val="28"/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DB70B3"/>
    <w:rPr>
      <w:rFonts w:ascii="Times New Roman" w:hAnsi="Times New Roman" w:cs="Times New Roman"/>
      <w:kern w:val="28"/>
      <w:sz w:val="28"/>
      <w:szCs w:val="28"/>
    </w:rPr>
  </w:style>
  <w:style w:type="paragraph" w:styleId="a8">
    <w:name w:val="Body Text"/>
    <w:basedOn w:val="a"/>
    <w:link w:val="a9"/>
    <w:uiPriority w:val="99"/>
    <w:rsid w:val="00DB70B3"/>
    <w:pPr>
      <w:widowControl w:val="0"/>
      <w:autoSpaceDE w:val="0"/>
      <w:autoSpaceDN w:val="0"/>
      <w:adjustRightInd w:val="0"/>
      <w:spacing w:after="120" w:line="240" w:lineRule="auto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locked/>
    <w:rsid w:val="00DB70B3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DB70B3"/>
    <w:pPr>
      <w:spacing w:after="120" w:line="480" w:lineRule="auto"/>
    </w:pPr>
    <w:rPr>
      <w:kern w:val="28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DB70B3"/>
    <w:rPr>
      <w:rFonts w:ascii="Times New Roman" w:hAnsi="Times New Roman" w:cs="Times New Roman"/>
      <w:kern w:val="28"/>
      <w:sz w:val="28"/>
      <w:szCs w:val="28"/>
    </w:rPr>
  </w:style>
  <w:style w:type="paragraph" w:styleId="aa">
    <w:name w:val="header"/>
    <w:basedOn w:val="a"/>
    <w:link w:val="ab"/>
    <w:uiPriority w:val="99"/>
    <w:rsid w:val="00DB70B3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DB70B3"/>
    <w:rPr>
      <w:rFonts w:ascii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uiPriority w:val="99"/>
    <w:qFormat/>
    <w:rsid w:val="00DB70B3"/>
    <w:pPr>
      <w:spacing w:after="0" w:line="240" w:lineRule="auto"/>
      <w:ind w:firstLine="340"/>
      <w:jc w:val="center"/>
    </w:pPr>
    <w:rPr>
      <w:b/>
      <w:bCs/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locked/>
    <w:rsid w:val="00DB70B3"/>
    <w:rPr>
      <w:rFonts w:ascii="Times New Roman" w:hAnsi="Times New Roman" w:cs="Times New Roman"/>
      <w:b/>
      <w:bCs/>
      <w:sz w:val="20"/>
      <w:szCs w:val="20"/>
    </w:rPr>
  </w:style>
  <w:style w:type="paragraph" w:customStyle="1" w:styleId="21">
    <w:name w:val="Основной текст с отступом 21"/>
    <w:basedOn w:val="a"/>
    <w:uiPriority w:val="99"/>
    <w:rsid w:val="00DB70B3"/>
    <w:pPr>
      <w:spacing w:after="0" w:line="240" w:lineRule="auto"/>
      <w:ind w:left="720" w:firstLine="340"/>
    </w:pPr>
    <w:rPr>
      <w:sz w:val="24"/>
      <w:szCs w:val="24"/>
    </w:rPr>
  </w:style>
  <w:style w:type="paragraph" w:customStyle="1" w:styleId="FR4">
    <w:name w:val="FR4"/>
    <w:uiPriority w:val="99"/>
    <w:rsid w:val="00DB70B3"/>
    <w:pPr>
      <w:widowControl w:val="0"/>
      <w:autoSpaceDE w:val="0"/>
      <w:autoSpaceDN w:val="0"/>
      <w:adjustRightInd w:val="0"/>
      <w:spacing w:before="200" w:line="340" w:lineRule="auto"/>
    </w:pPr>
    <w:rPr>
      <w:rFonts w:ascii="Arial" w:hAnsi="Arial" w:cs="Arial"/>
      <w:i/>
      <w:iCs/>
    </w:rPr>
  </w:style>
  <w:style w:type="paragraph" w:styleId="ae">
    <w:name w:val="Plain Text"/>
    <w:basedOn w:val="a"/>
    <w:link w:val="af"/>
    <w:uiPriority w:val="99"/>
    <w:rsid w:val="00DB70B3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locked/>
    <w:rsid w:val="00DB70B3"/>
    <w:rPr>
      <w:rFonts w:ascii="Courier New" w:hAnsi="Courier New" w:cs="Courier New"/>
      <w:sz w:val="20"/>
      <w:szCs w:val="20"/>
    </w:rPr>
  </w:style>
  <w:style w:type="paragraph" w:styleId="af0">
    <w:name w:val="footer"/>
    <w:basedOn w:val="a"/>
    <w:link w:val="af1"/>
    <w:uiPriority w:val="99"/>
    <w:rsid w:val="00DB70B3"/>
    <w:pPr>
      <w:tabs>
        <w:tab w:val="center" w:pos="4677"/>
        <w:tab w:val="right" w:pos="9355"/>
      </w:tabs>
      <w:spacing w:after="0" w:line="240" w:lineRule="auto"/>
    </w:pPr>
    <w:rPr>
      <w:kern w:val="28"/>
      <w:sz w:val="28"/>
      <w:szCs w:val="28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B70B3"/>
    <w:rPr>
      <w:rFonts w:ascii="Times New Roman" w:hAnsi="Times New Roman" w:cs="Times New Roman"/>
      <w:kern w:val="28"/>
      <w:sz w:val="28"/>
      <w:szCs w:val="28"/>
    </w:rPr>
  </w:style>
  <w:style w:type="character" w:styleId="af2">
    <w:name w:val="page number"/>
    <w:basedOn w:val="a0"/>
    <w:uiPriority w:val="99"/>
    <w:rsid w:val="00DB70B3"/>
  </w:style>
  <w:style w:type="paragraph" w:styleId="af3">
    <w:name w:val="Document Map"/>
    <w:basedOn w:val="a"/>
    <w:link w:val="af4"/>
    <w:uiPriority w:val="99"/>
    <w:semiHidden/>
    <w:rsid w:val="00DB70B3"/>
    <w:pPr>
      <w:shd w:val="clear" w:color="auto" w:fill="000080"/>
      <w:spacing w:after="0" w:line="240" w:lineRule="auto"/>
    </w:pPr>
    <w:rPr>
      <w:rFonts w:ascii="Tahoma" w:hAnsi="Tahoma" w:cs="Tahoma"/>
      <w:kern w:val="28"/>
      <w:sz w:val="20"/>
      <w:szCs w:val="20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DB70B3"/>
    <w:rPr>
      <w:rFonts w:ascii="Tahoma" w:hAnsi="Tahoma" w:cs="Tahoma"/>
      <w:kern w:val="28"/>
      <w:sz w:val="20"/>
      <w:szCs w:val="20"/>
      <w:shd w:val="clear" w:color="auto" w:fill="000080"/>
    </w:rPr>
  </w:style>
  <w:style w:type="paragraph" w:styleId="af5">
    <w:name w:val="Balloon Text"/>
    <w:basedOn w:val="a"/>
    <w:link w:val="af6"/>
    <w:uiPriority w:val="99"/>
    <w:semiHidden/>
    <w:rsid w:val="00DB7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DB70B3"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link w:val="23"/>
    <w:uiPriority w:val="99"/>
    <w:semiHidden/>
    <w:rsid w:val="00C0318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C0318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8</Pages>
  <Words>1267</Words>
  <Characters>8647</Characters>
  <Application>Microsoft Office Word</Application>
  <DocSecurity>0</DocSecurity>
  <Lines>72</Lines>
  <Paragraphs>19</Paragraphs>
  <ScaleCrop>false</ScaleCrop>
  <Company>Microsoft</Company>
  <LinksUpToDate>false</LinksUpToDate>
  <CharactersWithSpaces>9895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umc2103</cp:lastModifiedBy>
  <cp:revision>34</cp:revision>
  <cp:lastPrinted>2012-10-22T07:11:00Z</cp:lastPrinted>
  <dcterms:created xsi:type="dcterms:W3CDTF">2012-10-07T12:46:00Z</dcterms:created>
  <dcterms:modified xsi:type="dcterms:W3CDTF">2012-10-22T07:11:00Z</dcterms:modified>
</cp:coreProperties>
</file>